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09D" w:rsidRDefault="00F5109D" w:rsidP="00F5109D">
      <w:pPr>
        <w:rPr>
          <w:rFonts w:ascii="Trebuchet MS" w:hAnsi="Trebuchet MS"/>
        </w:rPr>
      </w:pPr>
      <w:r>
        <w:rPr>
          <w:noProof/>
          <w:lang w:eastAsia="id-ID"/>
        </w:rPr>
        <mc:AlternateContent>
          <mc:Choice Requires="wps">
            <w:drawing>
              <wp:anchor distT="0" distB="0" distL="114300" distR="114300" simplePos="0" relativeHeight="251659264" behindDoc="0" locked="0" layoutInCell="1" allowOverlap="1" wp14:anchorId="65522294" wp14:editId="1B058054">
                <wp:simplePos x="0" y="0"/>
                <wp:positionH relativeFrom="column">
                  <wp:posOffset>0</wp:posOffset>
                </wp:positionH>
                <wp:positionV relativeFrom="paragraph">
                  <wp:posOffset>284480</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A21B27" w:rsidRPr="00F5109D" w:rsidRDefault="00A21B27"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I </w:t>
                            </w:r>
                          </w:p>
                          <w:p w:rsidR="00A21B27" w:rsidRPr="00F5109D" w:rsidRDefault="00A21B27"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PENDAHULUAN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522294" id="_x0000_t202" coordsize="21600,21600" o:spt="202" path="m,l,21600r21600,l21600,xe">
                <v:stroke joinstyle="miter"/>
                <v:path gradientshapeok="t" o:connecttype="rect"/>
              </v:shapetype>
              <v:shape id="Text Box 170" o:spid="_x0000_s1026" type="#_x0000_t202" style="position:absolute;margin-left:0;margin-top:22.4pt;width:452.2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" filled="f" stroked="f">
                <v:textbox style="mso-fit-shape-to-text:t">
                  <w:txbxContent>
                    <w:p w:rsidR="00A21B27" w:rsidRPr="00F5109D" w:rsidRDefault="00A21B27"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I </w:t>
                      </w:r>
                    </w:p>
                    <w:p w:rsidR="00A21B27" w:rsidRPr="00F5109D" w:rsidRDefault="00A21B27" w:rsidP="00F5109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PENDAHULUAN</w:t>
                      </w:r>
                    </w:p>
                  </w:txbxContent>
                </v:textbox>
                <w10:wrap type="square"/>
              </v:shape>
            </w:pict>
          </mc:Fallback>
        </mc:AlternateContent>
      </w:r>
    </w:p>
    <w:p w:rsidR="00F5109D" w:rsidRDefault="00F5109D" w:rsidP="00F5109D">
      <w:pPr>
        <w:ind w:firstLine="567"/>
        <w:rPr>
          <w:rFonts w:ascii="Trebuchet MS" w:hAnsi="Trebuchet MS"/>
        </w:rPr>
      </w:pPr>
    </w:p>
    <w:p w:rsidR="00F5109D" w:rsidRDefault="004C4F03" w:rsidP="00A43C36">
      <w:pPr>
        <w:spacing w:after="120" w:line="360" w:lineRule="auto"/>
        <w:ind w:firstLine="567"/>
        <w:jc w:val="both"/>
        <w:rPr>
          <w:rFonts w:ascii="Trebuchet MS" w:hAnsi="Trebuchet MS"/>
        </w:rPr>
      </w:pPr>
      <w:r w:rsidRPr="004C4F03">
        <w:rPr>
          <w:rFonts w:ascii="Trebuchet MS" w:hAnsi="Trebuchet MS"/>
        </w:rPr>
        <w:t>Pembangunan suatu daerah adalah suatu proses untuk membawa kehidupan masyarakat yang lebih baik, bahkan senantiasa akan ditingkatkan secara berkesinambungan guna mencapai harapan yang dicita-citakan.</w:t>
      </w:r>
      <w:r w:rsidR="00BC3ABA">
        <w:rPr>
          <w:rFonts w:ascii="Trebuchet MS" w:hAnsi="Trebuchet MS"/>
        </w:rPr>
        <w:t xml:space="preserve"> </w:t>
      </w:r>
      <w:r w:rsidRPr="004C4F03">
        <w:rPr>
          <w:rFonts w:ascii="Trebuchet MS" w:hAnsi="Trebuchet MS"/>
        </w:rPr>
        <w:t>Karena itu, pendekatan pembangunan daerah harus dimulai dengan menetapkan cita-cita ideal dalam bentuk pernyataan Visi Pembangunan yang akan menjadi pedoman dan arahan pelaksanaan program dan kegiatan pembangunan berkenaan dengan upaya pencapaian kondisi yang dinginkan sesuai dengan harapan dan cita-cita</w:t>
      </w:r>
      <w:r>
        <w:rPr>
          <w:rFonts w:ascii="Trebuchet MS" w:hAnsi="Trebuchet MS"/>
        </w:rPr>
        <w:t>.</w:t>
      </w:r>
    </w:p>
    <w:p w:rsidR="008506F0" w:rsidRDefault="008D49DE" w:rsidP="00F5109D">
      <w:pPr>
        <w:spacing w:after="120" w:line="360" w:lineRule="auto"/>
        <w:ind w:firstLine="567"/>
        <w:jc w:val="both"/>
        <w:rPr>
          <w:rFonts w:ascii="Trebuchet MS" w:hAnsi="Trebuchet MS"/>
        </w:rPr>
      </w:pPr>
      <w:r>
        <w:rPr>
          <w:rFonts w:ascii="Trebuchet MS" w:hAnsi="Trebuchet MS"/>
        </w:rPr>
        <w:t>Kabupaten Buton Selatan merupakan Daerah Otonomi baru (DOB) hasil pemekaran Kabupaten Buton, Provinsi Sulawesi Tenggara melalui penetapan Undang-Undang Republik Indonesia Nomor 16 Tahun 2014</w:t>
      </w:r>
      <w:r w:rsidR="008506F0">
        <w:rPr>
          <w:rFonts w:ascii="Trebuchet MS" w:hAnsi="Trebuchet MS"/>
        </w:rPr>
        <w:t>. Pemekaran tersebut untuk mendorong perkembangan dan kemajuan Provinsi Sulawesi Tenggara pada umumnya dan Kabupaten Buton Selatan Pada khusunya. Pembentukan Kabupaten Buton Selatan dimaksudkan agar meningkatkan penyelenggaraan pemerintah, pembangunan, dan pelayanan publik serta kemampuan dalam pemanfaatan potensi daerah guna mempercepat terwujudnya kesejahteraan masyarakat Kabupaten Buton Selatan.</w:t>
      </w:r>
    </w:p>
    <w:p w:rsidR="008506F0" w:rsidRDefault="008506F0" w:rsidP="008506F0">
      <w:pPr>
        <w:spacing w:after="120" w:line="360" w:lineRule="auto"/>
        <w:ind w:firstLine="567"/>
        <w:jc w:val="both"/>
        <w:rPr>
          <w:rFonts w:ascii="Trebuchet MS" w:hAnsi="Trebuchet MS"/>
        </w:rPr>
      </w:pPr>
      <w:r>
        <w:rPr>
          <w:rFonts w:ascii="Trebuchet MS" w:hAnsi="Trebuchet MS"/>
        </w:rPr>
        <w:t>Agar tujuan utama pembentukan DOB dapat diwujudkan secara efektif dan efisien, diperlukan perencanaan pembangunan yang komperhensif, terpadu dan terintegrasi, serta relevan dan berkorelasi positif terhadap pemecahan berbagai isu strategis dan permasalahan daerah yang dihadapi masyarakat, baik dalam jangka panjang, menengah, maupun tahunan. Hal tersebut mengindikasikan penting dan mendasarnya rumusan perencanaan pembangunan daerah sebagai bagian tak terpisahkan dalam pelaksanaan otonomi daerah.</w:t>
      </w:r>
    </w:p>
    <w:p w:rsidR="008D49DE" w:rsidRPr="0049148D" w:rsidRDefault="00BC3ABA" w:rsidP="008506F0">
      <w:pPr>
        <w:spacing w:after="120" w:line="360" w:lineRule="auto"/>
        <w:ind w:firstLine="567"/>
        <w:jc w:val="both"/>
        <w:rPr>
          <w:rFonts w:ascii="Trebuchet MS" w:hAnsi="Trebuchet MS"/>
        </w:rPr>
      </w:pPr>
      <w:r>
        <w:rPr>
          <w:rFonts w:ascii="Trebuchet MS" w:hAnsi="Trebuchet MS"/>
        </w:rPr>
        <w:t xml:space="preserve"> </w:t>
      </w:r>
    </w:p>
    <w:p w:rsidR="007A0B11" w:rsidRPr="0049148D" w:rsidRDefault="007A0B11" w:rsidP="008B4A96">
      <w:pPr>
        <w:pStyle w:val="ListParagraph"/>
        <w:numPr>
          <w:ilvl w:val="1"/>
          <w:numId w:val="1"/>
        </w:numPr>
        <w:shd w:val="clear" w:color="auto" w:fill="DAEEF3" w:themeFill="accent5" w:themeFillTint="33"/>
        <w:spacing w:after="120" w:line="360" w:lineRule="auto"/>
        <w:ind w:left="709" w:hanging="709"/>
        <w:contextualSpacing w:val="0"/>
        <w:jc w:val="both"/>
        <w:rPr>
          <w:rFonts w:ascii="Trebuchet MS" w:hAnsi="Trebuchet MS"/>
          <w:b/>
        </w:rPr>
      </w:pPr>
      <w:r w:rsidRPr="0049148D">
        <w:rPr>
          <w:rFonts w:ascii="Trebuchet MS" w:hAnsi="Trebuchet MS"/>
          <w:b/>
        </w:rPr>
        <w:t>LATAR BELAKANG</w:t>
      </w:r>
    </w:p>
    <w:p w:rsidR="005A1765" w:rsidRPr="00791443" w:rsidRDefault="005A1765" w:rsidP="0049148D">
      <w:pPr>
        <w:pStyle w:val="ListParagraph"/>
        <w:spacing w:after="120" w:line="360" w:lineRule="auto"/>
        <w:ind w:left="0" w:firstLine="709"/>
        <w:contextualSpacing w:val="0"/>
        <w:jc w:val="both"/>
        <w:rPr>
          <w:rStyle w:val="fontstyle01"/>
          <w:rFonts w:ascii="Trebuchet MS" w:hAnsi="Trebuchet MS"/>
          <w:sz w:val="22"/>
          <w:szCs w:val="22"/>
          <w:lang w:val="en-US"/>
        </w:rPr>
      </w:pPr>
      <w:r>
        <w:rPr>
          <w:rStyle w:val="fontstyle01"/>
          <w:rFonts w:ascii="Trebuchet MS" w:hAnsi="Trebuchet MS"/>
          <w:sz w:val="22"/>
          <w:szCs w:val="22"/>
        </w:rPr>
        <w:t>Undang-Undang Nomor 23</w:t>
      </w:r>
      <w:r w:rsidR="007A0B11" w:rsidRPr="0049148D">
        <w:rPr>
          <w:rStyle w:val="fontstyle01"/>
          <w:rFonts w:ascii="Trebuchet MS" w:hAnsi="Trebuchet MS"/>
          <w:sz w:val="22"/>
          <w:szCs w:val="22"/>
        </w:rPr>
        <w:t xml:space="preserve"> tahun 20</w:t>
      </w:r>
      <w:r>
        <w:rPr>
          <w:rStyle w:val="fontstyle01"/>
          <w:rFonts w:ascii="Trebuchet MS" w:hAnsi="Trebuchet MS"/>
          <w:sz w:val="22"/>
          <w:szCs w:val="22"/>
        </w:rPr>
        <w:t>1</w:t>
      </w:r>
      <w:r w:rsidR="007A0B11" w:rsidRPr="0049148D">
        <w:rPr>
          <w:rStyle w:val="fontstyle01"/>
          <w:rFonts w:ascii="Trebuchet MS" w:hAnsi="Trebuchet MS"/>
          <w:sz w:val="22"/>
          <w:szCs w:val="22"/>
        </w:rPr>
        <w:t xml:space="preserve">4 tentang </w:t>
      </w:r>
      <w:r>
        <w:rPr>
          <w:rStyle w:val="fontstyle01"/>
          <w:rFonts w:ascii="Trebuchet MS" w:hAnsi="Trebuchet MS"/>
          <w:sz w:val="22"/>
          <w:szCs w:val="22"/>
        </w:rPr>
        <w:t>Pemerintahan Daerah menyebutkan bahwa pemerintah daerah diberi kewenangan untuk mengatur dan melaksanakan urusan pemerintahannya sendiri sebagai wujud dalam pelaksanaan otonomi daerah dan Undang-</w:t>
      </w:r>
      <w:r>
        <w:rPr>
          <w:rStyle w:val="fontstyle01"/>
          <w:rFonts w:ascii="Trebuchet MS" w:hAnsi="Trebuchet MS"/>
          <w:sz w:val="22"/>
          <w:szCs w:val="22"/>
        </w:rPr>
        <w:lastRenderedPageBreak/>
        <w:t xml:space="preserve">Undang Nomor 16 Tahun 2014 tentang pembentukan Kabupaten Buton Selatan di Provinsi Sulawesi Tenggara bahwa pembangunan Provinsi Sulawesi tenggara khususnya Kabupaten Buton Selatan bukan saja diharapkan mampu menurunkan kesenjangan sosial, namun juga harus dapat mengakomodasi nilai-nilai kearifan lokal serta mampu mengafirmasi masyarakat setempat sebagai subyek dalam proses pembangunan. Dengan keluasan tersebut, peerintah daerah memiliki </w:t>
      </w:r>
      <w:r w:rsidR="00791443">
        <w:rPr>
          <w:rStyle w:val="fontstyle01"/>
          <w:rFonts w:ascii="Trebuchet MS" w:hAnsi="Trebuchet MS"/>
          <w:sz w:val="22"/>
          <w:szCs w:val="22"/>
        </w:rPr>
        <w:t xml:space="preserve">kesempatan yang cukup untuk memahami dan memberikan solusi nyata terhadap permasalahan-permasalahan penting yang di hadapi oleh masyarakat secara bertahap sesuai dengan kemampuan dan sumber daya yang dimiliki. </w:t>
      </w:r>
      <w:r w:rsidR="00791443">
        <w:rPr>
          <w:rStyle w:val="fontstyle01"/>
          <w:rFonts w:ascii="Trebuchet MS" w:hAnsi="Trebuchet MS"/>
          <w:sz w:val="22"/>
          <w:szCs w:val="22"/>
          <w:lang w:val="en-US"/>
        </w:rPr>
        <w:t xml:space="preserve">Meski demikian, untuk efektivitas dan efisiensi pencapaian sasaran pembangunan, pemerintah daerah perlu </w:t>
      </w:r>
      <w:r w:rsidR="00D425BB">
        <w:rPr>
          <w:rStyle w:val="fontstyle01"/>
          <w:rFonts w:ascii="Trebuchet MS" w:hAnsi="Trebuchet MS"/>
          <w:sz w:val="22"/>
          <w:szCs w:val="22"/>
          <w:lang w:val="en-US"/>
        </w:rPr>
        <w:t>bersinergi dan berkoordinasi secara positif dengan pemerintah Provinsi Sulawesi Tenggara dan Pemerintah pusat agar tercipta keselarasan kebijakan pembangunan</w:t>
      </w:r>
    </w:p>
    <w:p w:rsidR="007A0B11" w:rsidRPr="0049148D" w:rsidRDefault="00D425BB" w:rsidP="0049148D">
      <w:pPr>
        <w:pStyle w:val="ListParagraph"/>
        <w:spacing w:after="120" w:line="360" w:lineRule="auto"/>
        <w:ind w:left="0" w:firstLine="709"/>
        <w:contextualSpacing w:val="0"/>
        <w:jc w:val="both"/>
        <w:rPr>
          <w:rStyle w:val="fontstyle01"/>
          <w:rFonts w:ascii="Trebuchet MS" w:hAnsi="Trebuchet MS"/>
          <w:sz w:val="22"/>
          <w:szCs w:val="22"/>
        </w:rPr>
      </w:pPr>
      <w:r>
        <w:rPr>
          <w:rStyle w:val="fontstyle01"/>
          <w:rFonts w:ascii="Trebuchet MS" w:hAnsi="Trebuchet MS"/>
          <w:sz w:val="22"/>
          <w:szCs w:val="22"/>
        </w:rPr>
        <w:t xml:space="preserve">Sejalan dengan itu, sesuai amanat Udang-Undang Nomor 25 Tahun 2004 tentang Sistem Perencanaan Pembangunan Nasional, guna menjamin agar pembangunan berjalan efektif, efisien dan tepat </w:t>
      </w:r>
      <w:r>
        <w:rPr>
          <w:rStyle w:val="fontstyle01"/>
          <w:rFonts w:ascii="Trebuchet MS" w:hAnsi="Trebuchet MS"/>
          <w:sz w:val="22"/>
          <w:szCs w:val="22"/>
          <w:lang w:val="en-US"/>
        </w:rPr>
        <w:t>sasaran, maka diperlukanperencanaan pembangunan yang sistematis, terarah, terpadu, menyeluruh dan tanggap terhadap perubahan yang dalam jangka menengah diwujudkan dalam suatu Rencana Pembangunan Jangka Menengah Daerah (RPJMD)</w:t>
      </w:r>
      <w:r>
        <w:rPr>
          <w:rStyle w:val="fontstyle01"/>
          <w:rFonts w:ascii="Trebuchet MS" w:hAnsi="Trebuchet MS"/>
          <w:sz w:val="22"/>
          <w:szCs w:val="22"/>
        </w:rPr>
        <w:t xml:space="preserve"> serta </w:t>
      </w:r>
      <w:r w:rsidR="007A0B11" w:rsidRPr="0049148D">
        <w:rPr>
          <w:rStyle w:val="fontstyle01"/>
          <w:rFonts w:ascii="Trebuchet MS" w:hAnsi="Trebuchet MS"/>
          <w:sz w:val="22"/>
          <w:szCs w:val="22"/>
        </w:rPr>
        <w:t>sebagaimana diatur dalam Pasal 264 ayat (1) Undang-Undang Nomor 23 Tahun 2014</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tentang Pemerintahan Daerah menyatakan bahwa dalam rangka penyelenggaraan</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pemerintahan daerah disusun perencanaan pembangunan daerah sebagai satu</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kesatuan sistem perencanaan pembangunan nasional. Selanjutnya berdasarkan pasal</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15 ayat (2) Peraturan Pemerintah Nomor 8 Tahun 2008 tentang Tahapan, Tata Cara</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Penyusunan, Pengendalian dan Evaluasi Rencana Pembangunan Daerah, dinyatakan</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bahwa Peraturan Daerah tentang Rencana Pembangunan Jangka Menengah Daerah</w:t>
      </w:r>
      <w:r w:rsidR="007A0B11" w:rsidRPr="0049148D">
        <w:rPr>
          <w:rFonts w:ascii="Trebuchet MS" w:hAnsi="Trebuchet MS"/>
          <w:color w:val="000000"/>
        </w:rPr>
        <w:t xml:space="preserve"> </w:t>
      </w:r>
      <w:r w:rsidR="007A0B11" w:rsidRPr="0049148D">
        <w:rPr>
          <w:rStyle w:val="fontstyle01"/>
          <w:rFonts w:ascii="Trebuchet MS" w:hAnsi="Trebuchet MS"/>
          <w:sz w:val="22"/>
          <w:szCs w:val="22"/>
        </w:rPr>
        <w:t>(RPJMD) ditetapkan paling lama 6 (enam) bulan setelah kepala daerah dilantik.</w:t>
      </w:r>
    </w:p>
    <w:p w:rsidR="00D425BB" w:rsidRDefault="00D425BB" w:rsidP="0049148D">
      <w:pPr>
        <w:pStyle w:val="ListParagraph"/>
        <w:spacing w:after="120" w:line="360" w:lineRule="auto"/>
        <w:ind w:left="0" w:firstLine="709"/>
        <w:contextualSpacing w:val="0"/>
        <w:jc w:val="both"/>
        <w:rPr>
          <w:rStyle w:val="fontstyle01"/>
          <w:rFonts w:ascii="Trebuchet MS" w:hAnsi="Trebuchet MS"/>
          <w:sz w:val="22"/>
          <w:szCs w:val="22"/>
        </w:rPr>
      </w:pPr>
    </w:p>
    <w:p w:rsidR="00374264" w:rsidRPr="0018581D" w:rsidRDefault="00D425BB" w:rsidP="0018581D">
      <w:pPr>
        <w:pStyle w:val="ListParagraph"/>
        <w:spacing w:after="120" w:line="360" w:lineRule="auto"/>
        <w:ind w:left="0" w:firstLine="709"/>
        <w:contextualSpacing w:val="0"/>
        <w:jc w:val="both"/>
        <w:rPr>
          <w:rFonts w:ascii="Trebuchet MS" w:hAnsi="Trebuchet MS"/>
          <w:color w:val="000000"/>
          <w:lang w:val="en-US"/>
        </w:rPr>
      </w:pPr>
      <w:r>
        <w:rPr>
          <w:rStyle w:val="fontstyle01"/>
          <w:rFonts w:ascii="Trebuchet MS" w:hAnsi="Trebuchet MS"/>
          <w:sz w:val="22"/>
          <w:szCs w:val="22"/>
        </w:rPr>
        <w:t xml:space="preserve">RPJMD Kabupaten Buton Selatan Tahun 2017-2022 merupakan dokumen rencana pembangunan daerah jangka menengah pertama yang dibuat sejak pemekaran. RPJMD dimaksud menjabarkan </w:t>
      </w:r>
      <w:r w:rsidRPr="0018581D">
        <w:rPr>
          <w:rStyle w:val="fontstyle01"/>
          <w:rFonts w:ascii="Trebuchet MS" w:hAnsi="Trebuchet MS"/>
          <w:b/>
          <w:sz w:val="22"/>
          <w:szCs w:val="22"/>
        </w:rPr>
        <w:t>Visi dan Misi Bupati dan Wakil Bupati terpilih yaitu</w:t>
      </w:r>
      <w:r>
        <w:rPr>
          <w:rStyle w:val="fontstyle01"/>
          <w:rFonts w:ascii="Trebuchet MS" w:hAnsi="Trebuchet MS"/>
          <w:sz w:val="22"/>
          <w:szCs w:val="22"/>
        </w:rPr>
        <w:t xml:space="preserve"> </w:t>
      </w:r>
      <w:bookmarkStart w:id="0" w:name="_Hlk495914237"/>
      <w:r w:rsidRPr="0018581D">
        <w:rPr>
          <w:rStyle w:val="fontstyle01"/>
          <w:rFonts w:ascii="Trebuchet MS" w:hAnsi="Trebuchet MS"/>
          <w:b/>
          <w:sz w:val="22"/>
          <w:szCs w:val="22"/>
        </w:rPr>
        <w:t xml:space="preserve">Agus Feisal Hidayat </w:t>
      </w:r>
      <w:r w:rsidRPr="0018581D">
        <w:rPr>
          <w:rStyle w:val="fontstyle01"/>
          <w:rFonts w:ascii="Trebuchet MS" w:hAnsi="Trebuchet MS"/>
          <w:b/>
          <w:sz w:val="22"/>
          <w:szCs w:val="22"/>
          <w:lang w:val="en-US"/>
        </w:rPr>
        <w:t>dan La Ode Arusani</w:t>
      </w:r>
      <w:bookmarkEnd w:id="0"/>
      <w:r w:rsidRPr="0018581D">
        <w:rPr>
          <w:rStyle w:val="fontstyle01"/>
          <w:rFonts w:ascii="Trebuchet MS" w:hAnsi="Trebuchet MS"/>
          <w:b/>
          <w:sz w:val="22"/>
          <w:szCs w:val="22"/>
          <w:lang w:val="en-US"/>
        </w:rPr>
        <w:t xml:space="preserve"> yang dilantik pada tanggal 22 Mei 2017</w:t>
      </w:r>
      <w:r>
        <w:rPr>
          <w:rStyle w:val="fontstyle01"/>
          <w:rFonts w:ascii="Trebuchet MS" w:hAnsi="Trebuchet MS"/>
          <w:sz w:val="22"/>
          <w:szCs w:val="22"/>
          <w:lang w:val="en-US"/>
        </w:rPr>
        <w:t xml:space="preserve"> </w:t>
      </w:r>
      <w:bookmarkStart w:id="1" w:name="_Hlk495914279"/>
      <w:r w:rsidRPr="0049148D">
        <w:rPr>
          <w:rStyle w:val="fontstyle01"/>
          <w:rFonts w:ascii="Trebuchet MS" w:hAnsi="Trebuchet MS"/>
          <w:sz w:val="22"/>
          <w:szCs w:val="22"/>
        </w:rPr>
        <w:t>berdasarkan Keputusan Menteri Dalam Negeri</w:t>
      </w:r>
      <w:r w:rsidRPr="0049148D">
        <w:rPr>
          <w:rFonts w:ascii="Trebuchet MS" w:hAnsi="Trebuchet MS"/>
          <w:color w:val="000000"/>
        </w:rPr>
        <w:t xml:space="preserve"> </w:t>
      </w:r>
      <w:r w:rsidRPr="0049148D">
        <w:rPr>
          <w:rStyle w:val="fontstyle01"/>
          <w:rFonts w:ascii="Trebuchet MS" w:hAnsi="Trebuchet MS"/>
          <w:sz w:val="22"/>
          <w:szCs w:val="22"/>
        </w:rPr>
        <w:t>Republik Indonesia Nomor 131.74-3087 Tahun 2017 tanggal 16 Mei 2017 tentang Pengesahan Pengangkatan Bupati Buton Selatan Provinsi Sulawesi Tenggara dan Keputusan Menteri Dalam Negeri Republik</w:t>
      </w:r>
      <w:r w:rsidRPr="0049148D">
        <w:rPr>
          <w:rFonts w:ascii="Trebuchet MS" w:hAnsi="Trebuchet MS"/>
          <w:color w:val="000000"/>
        </w:rPr>
        <w:t xml:space="preserve"> </w:t>
      </w:r>
      <w:r w:rsidRPr="0049148D">
        <w:rPr>
          <w:rStyle w:val="fontstyle01"/>
          <w:rFonts w:ascii="Trebuchet MS" w:hAnsi="Trebuchet MS"/>
          <w:sz w:val="22"/>
          <w:szCs w:val="22"/>
        </w:rPr>
        <w:t>Indonesia Nomor 132.74-3088 Tahun 2017</w:t>
      </w:r>
      <w:bookmarkEnd w:id="1"/>
      <w:r w:rsidRPr="0049148D">
        <w:rPr>
          <w:rStyle w:val="fontstyle01"/>
          <w:rFonts w:ascii="Trebuchet MS" w:hAnsi="Trebuchet MS"/>
          <w:sz w:val="22"/>
          <w:szCs w:val="22"/>
        </w:rPr>
        <w:t>, tanggal 16 Mei 2017 tentang Pengesahan</w:t>
      </w:r>
      <w:r w:rsidRPr="0049148D">
        <w:rPr>
          <w:rFonts w:ascii="Trebuchet MS" w:hAnsi="Trebuchet MS"/>
          <w:color w:val="000000"/>
        </w:rPr>
        <w:t xml:space="preserve"> </w:t>
      </w:r>
      <w:r w:rsidRPr="0049148D">
        <w:rPr>
          <w:rStyle w:val="fontstyle01"/>
          <w:rFonts w:ascii="Trebuchet MS" w:hAnsi="Trebuchet MS"/>
          <w:sz w:val="22"/>
          <w:szCs w:val="22"/>
        </w:rPr>
        <w:t xml:space="preserve">Pengangkatan Wakil </w:t>
      </w:r>
      <w:r w:rsidRPr="0049148D">
        <w:rPr>
          <w:rStyle w:val="fontstyle01"/>
          <w:rFonts w:ascii="Trebuchet MS" w:hAnsi="Trebuchet MS"/>
          <w:sz w:val="22"/>
          <w:szCs w:val="22"/>
        </w:rPr>
        <w:lastRenderedPageBreak/>
        <w:t>Bupati Buton Selatan Provinsi Sulawesi Tenggara</w:t>
      </w:r>
      <w:r>
        <w:rPr>
          <w:rStyle w:val="fontstyle01"/>
          <w:rFonts w:ascii="Trebuchet MS" w:hAnsi="Trebuchet MS"/>
          <w:sz w:val="22"/>
          <w:szCs w:val="22"/>
          <w:lang w:val="en-US"/>
        </w:rPr>
        <w:t xml:space="preserve">. Berkaitan dengan hal tersebut Bupati dan Wakil Bupati </w:t>
      </w:r>
      <w:r w:rsidR="0018581D">
        <w:rPr>
          <w:rStyle w:val="fontstyle01"/>
          <w:rFonts w:ascii="Trebuchet MS" w:hAnsi="Trebuchet MS"/>
          <w:sz w:val="22"/>
          <w:szCs w:val="22"/>
          <w:lang w:val="en-US"/>
        </w:rPr>
        <w:t xml:space="preserve">Buton Selatan Wajib menyusun Perda RPJMD yang ditetapkan paling lambat 6 (enam) bulan sejak di lantik. </w:t>
      </w:r>
      <w:r w:rsidR="0018581D">
        <w:rPr>
          <w:rStyle w:val="fontstyle01"/>
          <w:rFonts w:ascii="Trebuchet MS" w:hAnsi="Trebuchet MS"/>
          <w:sz w:val="22"/>
          <w:szCs w:val="22"/>
        </w:rPr>
        <w:t>Penyusunan</w:t>
      </w:r>
      <w:r w:rsidR="00611BBF" w:rsidRPr="0049148D">
        <w:rPr>
          <w:rStyle w:val="fontstyle01"/>
          <w:rFonts w:ascii="Trebuchet MS" w:hAnsi="Trebuchet MS"/>
          <w:sz w:val="22"/>
          <w:szCs w:val="22"/>
        </w:rPr>
        <w:t xml:space="preserve"> RPJMD </w:t>
      </w:r>
      <w:r w:rsidR="0018581D">
        <w:rPr>
          <w:rStyle w:val="fontstyle01"/>
          <w:rFonts w:ascii="Trebuchet MS" w:hAnsi="Trebuchet MS"/>
          <w:sz w:val="22"/>
          <w:szCs w:val="22"/>
        </w:rPr>
        <w:t>selaian</w:t>
      </w:r>
      <w:r w:rsidR="00611BBF" w:rsidRPr="0049148D">
        <w:rPr>
          <w:rStyle w:val="fontstyle01"/>
          <w:rFonts w:ascii="Trebuchet MS" w:hAnsi="Trebuchet MS"/>
          <w:sz w:val="22"/>
          <w:szCs w:val="22"/>
        </w:rPr>
        <w:t xml:space="preserve"> penjabaran dari visi, misi, dan program kepala daerah </w:t>
      </w:r>
      <w:r w:rsidR="0018581D">
        <w:rPr>
          <w:rStyle w:val="fontstyle01"/>
          <w:rFonts w:ascii="Trebuchet MS" w:hAnsi="Trebuchet MS"/>
          <w:sz w:val="22"/>
          <w:szCs w:val="22"/>
        </w:rPr>
        <w:t xml:space="preserve">juga berdasarkan analisis permasalahan dan isu strategis daerah, RPJMD juga dirumuskan berdasarkan kebijakan pembangunan yang tertuang dalam </w:t>
      </w:r>
      <w:r w:rsidR="00611BBF" w:rsidRPr="0049148D">
        <w:rPr>
          <w:rStyle w:val="fontstyle01"/>
          <w:rFonts w:ascii="Trebuchet MS" w:hAnsi="Trebuchet MS"/>
          <w:sz w:val="22"/>
          <w:szCs w:val="22"/>
        </w:rPr>
        <w:t>RPJPD, RPJM</w:t>
      </w:r>
      <w:r w:rsidR="0018581D">
        <w:rPr>
          <w:rStyle w:val="fontstyle01"/>
          <w:rFonts w:ascii="Trebuchet MS" w:hAnsi="Trebuchet MS"/>
          <w:sz w:val="22"/>
          <w:szCs w:val="22"/>
        </w:rPr>
        <w:t>D</w:t>
      </w:r>
      <w:r w:rsidR="00611BBF" w:rsidRPr="0049148D">
        <w:rPr>
          <w:rStyle w:val="fontstyle01"/>
          <w:rFonts w:ascii="Trebuchet MS" w:hAnsi="Trebuchet MS"/>
          <w:sz w:val="22"/>
          <w:szCs w:val="22"/>
        </w:rPr>
        <w:t xml:space="preserve"> Sulawesi Tenggara</w:t>
      </w:r>
      <w:r w:rsidR="00611BBF" w:rsidRPr="0049148D">
        <w:rPr>
          <w:rFonts w:ascii="Trebuchet MS" w:hAnsi="Trebuchet MS"/>
          <w:color w:val="000000"/>
        </w:rPr>
        <w:t xml:space="preserve"> </w:t>
      </w:r>
      <w:r w:rsidR="00611BBF" w:rsidRPr="0049148D">
        <w:rPr>
          <w:rStyle w:val="fontstyle01"/>
          <w:rFonts w:ascii="Trebuchet MS" w:hAnsi="Trebuchet MS"/>
          <w:sz w:val="22"/>
          <w:szCs w:val="22"/>
        </w:rPr>
        <w:t xml:space="preserve">dan </w:t>
      </w:r>
      <w:r w:rsidR="0018581D">
        <w:rPr>
          <w:rStyle w:val="fontstyle01"/>
          <w:rFonts w:ascii="Trebuchet MS" w:hAnsi="Trebuchet MS"/>
          <w:sz w:val="22"/>
          <w:szCs w:val="22"/>
        </w:rPr>
        <w:t>RPJMN tahun 2015-2019.</w:t>
      </w:r>
    </w:p>
    <w:p w:rsidR="00AC7911" w:rsidRPr="0049148D" w:rsidRDefault="00AC7911" w:rsidP="0049148D">
      <w:pPr>
        <w:spacing w:after="120" w:line="360" w:lineRule="auto"/>
        <w:ind w:firstLine="720"/>
        <w:jc w:val="both"/>
        <w:rPr>
          <w:rFonts w:ascii="Trebuchet MS" w:eastAsia="Calibri" w:hAnsi="Trebuchet MS" w:cs="Arial"/>
          <w:lang w:bidi="en-US"/>
        </w:rPr>
      </w:pPr>
      <w:r w:rsidRPr="0049148D">
        <w:rPr>
          <w:rFonts w:ascii="Trebuchet MS" w:eastAsia="Calibri" w:hAnsi="Trebuchet MS" w:cs="Arial"/>
          <w:lang w:val="en-US" w:bidi="en-US"/>
        </w:rPr>
        <w:t>Sejalan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dengan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paradigm</w:t>
      </w:r>
      <w:r w:rsidRPr="0049148D">
        <w:rPr>
          <w:rFonts w:ascii="Trebuchet MS" w:eastAsia="Calibri" w:hAnsi="Trebuchet MS" w:cs="Arial"/>
          <w:lang w:bidi="en-US"/>
        </w:rPr>
        <w:t xml:space="preserve">a </w:t>
      </w:r>
      <w:r w:rsidRPr="0049148D">
        <w:rPr>
          <w:rFonts w:ascii="Trebuchet MS" w:eastAsia="Calibri" w:hAnsi="Trebuchet MS" w:cs="Arial"/>
          <w:lang w:val="en-US" w:bidi="en-US"/>
        </w:rPr>
        <w:t>perencanaan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pembangunan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saat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ini, pemerintah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lebih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berperan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sebagai mediator 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fasilitator, maka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peran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serta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masyarakat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lebih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dikedepankan, sehingga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Pemerintah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daerah K</w:t>
      </w:r>
      <w:r w:rsidRPr="0049148D">
        <w:rPr>
          <w:rFonts w:ascii="Trebuchet MS" w:eastAsia="Calibri" w:hAnsi="Trebuchet MS" w:cs="Arial"/>
          <w:lang w:bidi="en-US"/>
        </w:rPr>
        <w:t xml:space="preserve">abupaten Buton Selatan </w:t>
      </w:r>
      <w:r w:rsidRPr="0049148D">
        <w:rPr>
          <w:rFonts w:ascii="Trebuchet MS" w:eastAsia="Calibri" w:hAnsi="Trebuchet MS" w:cs="Arial"/>
          <w:lang w:val="en-US" w:bidi="en-US"/>
        </w:rPr>
        <w:t>pada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prinsipnya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akan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menerapkan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berbagai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pendekatan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pembangunan yang lebih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berorientasi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pada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pemberdayaan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masyarakat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melalui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partisipasi yang terfasilitasi. Proses-proses perencanaan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dengan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pendekatan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politik</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teknokratik</w:t>
      </w:r>
      <w:r w:rsidRPr="0049148D">
        <w:rPr>
          <w:rFonts w:ascii="Trebuchet MS" w:eastAsia="Calibri" w:hAnsi="Trebuchet MS" w:cs="Arial"/>
          <w:lang w:bidi="en-US"/>
        </w:rPr>
        <w:t xml:space="preserve"> </w:t>
      </w:r>
      <w:r w:rsidRPr="0049148D">
        <w:rPr>
          <w:rFonts w:ascii="Trebuchet MS" w:eastAsia="Calibri" w:hAnsi="Trebuchet MS" w:cs="Arial"/>
          <w:lang w:val="en-US" w:bidi="en-US"/>
        </w:rPr>
        <w:t xml:space="preserve">dengan proses </w:t>
      </w:r>
      <w:r w:rsidRPr="0049148D">
        <w:rPr>
          <w:rFonts w:ascii="Trebuchet MS" w:eastAsia="Calibri" w:hAnsi="Trebuchet MS" w:cs="Arial"/>
          <w:i/>
          <w:lang w:val="en-US" w:bidi="en-US"/>
        </w:rPr>
        <w:t>top-down</w:t>
      </w:r>
      <w:r w:rsidRPr="0049148D">
        <w:rPr>
          <w:rFonts w:ascii="Trebuchet MS" w:eastAsia="Calibri" w:hAnsi="Trebuchet MS" w:cs="Arial"/>
          <w:i/>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i/>
          <w:lang w:val="en-US" w:bidi="en-US"/>
        </w:rPr>
        <w:t xml:space="preserve">bottom up, </w:t>
      </w:r>
      <w:r w:rsidRPr="0049148D">
        <w:rPr>
          <w:rFonts w:ascii="Trebuchet MS" w:eastAsia="Calibri" w:hAnsi="Trebuchet MS" w:cs="Arial"/>
          <w:lang w:val="en-US" w:bidi="en-US"/>
        </w:rPr>
        <w:t>akan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dilakukan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dengan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penyesuaian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karakteristik</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masyarakat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 xml:space="preserve">lingkungan di </w:t>
      </w:r>
      <w:r w:rsidRPr="0049148D">
        <w:rPr>
          <w:rFonts w:ascii="Trebuchet MS" w:eastAsia="Calibri" w:hAnsi="Trebuchet MS" w:cs="Arial"/>
          <w:lang w:bidi="en-US"/>
        </w:rPr>
        <w:t>Kabupaten Buton Selatan</w:t>
      </w:r>
      <w:r w:rsidRPr="0049148D">
        <w:rPr>
          <w:rFonts w:ascii="Trebuchet MS" w:eastAsia="Calibri" w:hAnsi="Trebuchet MS" w:cs="Arial"/>
          <w:lang w:val="en-US" w:bidi="en-US"/>
        </w:rPr>
        <w:t>. Dengan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 xml:space="preserve">demikian, maka RPJMD </w:t>
      </w:r>
      <w:r w:rsidRPr="0049148D">
        <w:rPr>
          <w:rFonts w:ascii="Trebuchet MS" w:eastAsia="Calibri" w:hAnsi="Trebuchet MS" w:cs="Arial"/>
          <w:lang w:bidi="en-US"/>
        </w:rPr>
        <w:t xml:space="preserve">Kabupaten Buton Selatan </w:t>
      </w:r>
      <w:r w:rsidRPr="0049148D">
        <w:rPr>
          <w:rFonts w:ascii="Trebuchet MS" w:eastAsia="Calibri" w:hAnsi="Trebuchet MS" w:cs="Arial"/>
          <w:lang w:val="en-US" w:bidi="en-US"/>
        </w:rPr>
        <w:t>tahun 201</w:t>
      </w:r>
      <w:r w:rsidRPr="0049148D">
        <w:rPr>
          <w:rFonts w:ascii="Trebuchet MS" w:eastAsia="Calibri" w:hAnsi="Trebuchet MS" w:cs="Arial"/>
          <w:lang w:bidi="en-US"/>
        </w:rPr>
        <w:t>7</w:t>
      </w:r>
      <w:r w:rsidRPr="0049148D">
        <w:rPr>
          <w:rFonts w:ascii="Trebuchet MS" w:eastAsia="Calibri" w:hAnsi="Trebuchet MS" w:cs="Arial"/>
          <w:lang w:val="en-US" w:bidi="en-US"/>
        </w:rPr>
        <w:t>-20</w:t>
      </w:r>
      <w:r w:rsidRPr="0049148D">
        <w:rPr>
          <w:rFonts w:ascii="Trebuchet MS" w:eastAsia="Calibri" w:hAnsi="Trebuchet MS" w:cs="Arial"/>
          <w:lang w:bidi="en-US"/>
        </w:rPr>
        <w:t xml:space="preserve">22 </w:t>
      </w:r>
      <w:r w:rsidRPr="0049148D">
        <w:rPr>
          <w:rFonts w:ascii="Trebuchet MS" w:eastAsia="Calibri" w:hAnsi="Trebuchet MS" w:cs="Arial"/>
          <w:lang w:val="en-US" w:bidi="en-US"/>
        </w:rPr>
        <w:t>menempati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posisi yang sangat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strategis</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bagi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 xml:space="preserve">daerah, karena: </w:t>
      </w:r>
    </w:p>
    <w:p w:rsidR="00AC7911" w:rsidRPr="0049148D" w:rsidRDefault="00AC7911" w:rsidP="0049148D">
      <w:pPr>
        <w:numPr>
          <w:ilvl w:val="0"/>
          <w:numId w:val="2"/>
        </w:numPr>
        <w:spacing w:after="120" w:line="360" w:lineRule="auto"/>
        <w:ind w:left="426" w:hanging="426"/>
        <w:jc w:val="both"/>
        <w:rPr>
          <w:rFonts w:ascii="Trebuchet MS" w:eastAsia="Calibri" w:hAnsi="Trebuchet MS" w:cs="Arial"/>
          <w:lang w:bidi="en-US"/>
        </w:rPr>
      </w:pPr>
      <w:r w:rsidRPr="0049148D">
        <w:rPr>
          <w:rFonts w:ascii="Trebuchet MS" w:eastAsia="Calibri" w:hAnsi="Trebuchet MS" w:cs="Arial"/>
          <w:lang w:val="en-US" w:bidi="en-US"/>
        </w:rPr>
        <w:t>Memuat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landasan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arah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kebijakan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umum</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pembangunan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daerah, baik</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pembangunan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sumberdaya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manusia, sumberdaya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buatan, maupun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kebijakan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pengelolaan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pemanfaatan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sumberdaya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alam</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secara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efisien, efektif</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berkelanjutan;</w:t>
      </w:r>
    </w:p>
    <w:p w:rsidR="00AC7911" w:rsidRPr="0049148D" w:rsidRDefault="00AC7911" w:rsidP="0049148D">
      <w:pPr>
        <w:numPr>
          <w:ilvl w:val="0"/>
          <w:numId w:val="2"/>
        </w:numPr>
        <w:spacing w:after="120" w:line="360" w:lineRule="auto"/>
        <w:ind w:left="426" w:hanging="426"/>
        <w:jc w:val="both"/>
        <w:rPr>
          <w:rFonts w:ascii="Trebuchet MS" w:eastAsia="Calibri" w:hAnsi="Trebuchet MS" w:cs="Arial"/>
          <w:lang w:bidi="en-US"/>
        </w:rPr>
      </w:pPr>
      <w:r w:rsidRPr="0049148D">
        <w:rPr>
          <w:rFonts w:ascii="Trebuchet MS" w:eastAsia="Calibri" w:hAnsi="Trebuchet MS" w:cs="Arial"/>
          <w:lang w:val="en-US" w:bidi="en-US"/>
        </w:rPr>
        <w:t>Merupakan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dokumen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perencanaan lima tahunan yang menjadi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kewajiban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pemerintah</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daerah yang terkait</w:t>
      </w:r>
      <w:r w:rsidRPr="0049148D">
        <w:rPr>
          <w:rFonts w:ascii="Trebuchet MS" w:eastAsia="Calibri" w:hAnsi="Trebuchet MS" w:cs="Arial"/>
          <w:lang w:bidi="en-US"/>
        </w:rPr>
        <w:t xml:space="preserve"> </w:t>
      </w:r>
      <w:r w:rsidRPr="0049148D">
        <w:rPr>
          <w:rFonts w:ascii="Trebuchet MS" w:eastAsia="Calibri" w:hAnsi="Trebuchet MS" w:cs="Arial"/>
          <w:lang w:val="en-US" w:bidi="en-US"/>
        </w:rPr>
        <w:t>langsung</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dengan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masa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jabatan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kepala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daerah; dan</w:t>
      </w:r>
    </w:p>
    <w:p w:rsidR="00AC7911" w:rsidRPr="0049148D" w:rsidRDefault="00AC7911" w:rsidP="0049148D">
      <w:pPr>
        <w:numPr>
          <w:ilvl w:val="0"/>
          <w:numId w:val="2"/>
        </w:numPr>
        <w:spacing w:after="120" w:line="360" w:lineRule="auto"/>
        <w:ind w:left="426" w:hanging="426"/>
        <w:jc w:val="both"/>
        <w:rPr>
          <w:rFonts w:ascii="Trebuchet MS" w:eastAsia="Calibri" w:hAnsi="Trebuchet MS" w:cs="Arial"/>
          <w:lang w:bidi="en-US"/>
        </w:rPr>
      </w:pPr>
      <w:r w:rsidRPr="0049148D">
        <w:rPr>
          <w:rFonts w:ascii="Trebuchet MS" w:eastAsia="Calibri" w:hAnsi="Trebuchet MS" w:cs="Arial"/>
          <w:lang w:val="en-US" w:bidi="en-US"/>
        </w:rPr>
        <w:t>Menjadi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pedoman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dalam</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penyusunan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Rencana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Strategis (Renstra) setiap</w:t>
      </w:r>
      <w:r w:rsidRPr="0049148D">
        <w:rPr>
          <w:rFonts w:ascii="Trebuchet MS" w:eastAsia="Calibri" w:hAnsi="Trebuchet MS" w:cs="Arial"/>
          <w:lang w:bidi="en-US"/>
        </w:rPr>
        <w:t xml:space="preserve"> </w:t>
      </w:r>
      <w:r w:rsidR="0018581D">
        <w:rPr>
          <w:rFonts w:ascii="Trebuchet MS" w:eastAsia="Calibri" w:hAnsi="Trebuchet MS" w:cs="Arial"/>
          <w:lang w:val="en-US" w:bidi="en-US"/>
        </w:rPr>
        <w:t>Organisasi</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Perangkat Daerah (</w:t>
      </w:r>
      <w:r w:rsidR="0018581D">
        <w:rPr>
          <w:rFonts w:ascii="Trebuchet MS" w:eastAsia="Calibri" w:hAnsi="Trebuchet MS" w:cs="Arial"/>
          <w:lang w:val="en-US" w:bidi="en-US"/>
        </w:rPr>
        <w:t>OPD</w:t>
      </w:r>
      <w:r w:rsidRPr="0049148D">
        <w:rPr>
          <w:rFonts w:ascii="Trebuchet MS" w:eastAsia="Calibri" w:hAnsi="Trebuchet MS" w:cs="Arial"/>
          <w:lang w:val="en-US" w:bidi="en-US"/>
        </w:rPr>
        <w:t>) Lingkup</w:t>
      </w:r>
      <w:r w:rsidRPr="0049148D">
        <w:rPr>
          <w:rFonts w:ascii="Trebuchet MS" w:eastAsia="Calibri" w:hAnsi="Trebuchet MS" w:cs="Arial"/>
          <w:lang w:bidi="en-US"/>
        </w:rPr>
        <w:t xml:space="preserve"> </w:t>
      </w:r>
      <w:r w:rsidRPr="0049148D">
        <w:rPr>
          <w:rFonts w:ascii="Trebuchet MS" w:eastAsia="Calibri" w:hAnsi="Trebuchet MS" w:cs="Arial"/>
          <w:lang w:val="en-US" w:bidi="en-US"/>
        </w:rPr>
        <w:t xml:space="preserve">Pemerintah Daerah </w:t>
      </w:r>
      <w:r w:rsidRPr="0049148D">
        <w:rPr>
          <w:rFonts w:ascii="Trebuchet MS" w:eastAsia="Calibri" w:hAnsi="Trebuchet MS" w:cs="Arial"/>
          <w:lang w:val="pt-BR" w:bidi="en-US"/>
        </w:rPr>
        <w:t>K</w:t>
      </w:r>
      <w:r w:rsidRPr="0049148D">
        <w:rPr>
          <w:rFonts w:ascii="Trebuchet MS" w:eastAsia="Calibri" w:hAnsi="Trebuchet MS" w:cs="Arial"/>
          <w:lang w:bidi="en-US"/>
        </w:rPr>
        <w:t xml:space="preserve">abupaten Buton Selatan </w:t>
      </w:r>
      <w:r w:rsidRPr="0049148D">
        <w:rPr>
          <w:rFonts w:ascii="Trebuchet MS" w:eastAsia="Calibri" w:hAnsi="Trebuchet MS" w:cs="Arial"/>
          <w:lang w:val="en-US" w:bidi="en-US"/>
        </w:rPr>
        <w:t>maupun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penyusunan</w:t>
      </w:r>
      <w:r w:rsidRPr="0049148D">
        <w:rPr>
          <w:rFonts w:ascii="Trebuchet MS" w:eastAsia="Calibri" w:hAnsi="Trebuchet MS" w:cs="Arial"/>
          <w:lang w:bidi="en-US"/>
        </w:rPr>
        <w:t xml:space="preserve"> </w:t>
      </w:r>
      <w:r w:rsidRPr="0049148D">
        <w:rPr>
          <w:rFonts w:ascii="Trebuchet MS" w:eastAsia="Calibri" w:hAnsi="Trebuchet MS" w:cs="Arial"/>
          <w:lang w:val="en-US" w:bidi="en-US"/>
        </w:rPr>
        <w:t>Rencana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Kerja</w:t>
      </w:r>
      <w:r w:rsidRPr="0049148D">
        <w:rPr>
          <w:rFonts w:ascii="Trebuchet MS" w:eastAsia="Calibri" w:hAnsi="Trebuchet MS" w:cs="Arial"/>
          <w:lang w:bidi="en-US"/>
        </w:rPr>
        <w:t xml:space="preserve"> </w:t>
      </w:r>
      <w:r w:rsidRPr="0049148D">
        <w:rPr>
          <w:rFonts w:ascii="Trebuchet MS" w:eastAsia="Calibri" w:hAnsi="Trebuchet MS" w:cs="Arial"/>
          <w:lang w:val="en-US" w:bidi="en-US"/>
        </w:rPr>
        <w:t>Pemerintah Daerah (RKPD) dan</w:t>
      </w:r>
      <w:r w:rsidRPr="0049148D">
        <w:rPr>
          <w:rFonts w:ascii="Trebuchet MS" w:eastAsia="Calibri" w:hAnsi="Trebuchet MS" w:cs="Arial"/>
          <w:lang w:bidi="en-US"/>
        </w:rPr>
        <w:t xml:space="preserve"> </w:t>
      </w:r>
      <w:r w:rsidRPr="0049148D">
        <w:rPr>
          <w:rFonts w:ascii="Trebuchet MS" w:eastAsia="Calibri" w:hAnsi="Trebuchet MS" w:cs="Arial"/>
          <w:lang w:val="pt-BR" w:bidi="en-US"/>
        </w:rPr>
        <w:t>penyusunan Rancangan Anggaran Pendapatan dan Belanja Daerah (RAPBD) K</w:t>
      </w:r>
      <w:r w:rsidRPr="0049148D">
        <w:rPr>
          <w:rFonts w:ascii="Trebuchet MS" w:eastAsia="Calibri" w:hAnsi="Trebuchet MS" w:cs="Arial"/>
          <w:lang w:bidi="en-US"/>
        </w:rPr>
        <w:t xml:space="preserve">abupaten Buton Selatan </w:t>
      </w:r>
      <w:r w:rsidRPr="0049148D">
        <w:rPr>
          <w:rFonts w:ascii="Trebuchet MS" w:eastAsia="Calibri" w:hAnsi="Trebuchet MS" w:cs="Arial"/>
          <w:lang w:val="en-US" w:bidi="en-US"/>
        </w:rPr>
        <w:t>setiap</w:t>
      </w:r>
      <w:r w:rsidRPr="0049148D">
        <w:rPr>
          <w:rFonts w:ascii="Trebuchet MS" w:eastAsia="Calibri" w:hAnsi="Trebuchet MS" w:cs="Arial"/>
          <w:lang w:bidi="en-US"/>
        </w:rPr>
        <w:t xml:space="preserve"> </w:t>
      </w:r>
      <w:r w:rsidRPr="0049148D">
        <w:rPr>
          <w:rFonts w:ascii="Trebuchet MS" w:eastAsia="Calibri" w:hAnsi="Trebuchet MS" w:cs="Arial"/>
          <w:lang w:val="en-US" w:bidi="en-US"/>
        </w:rPr>
        <w:t>tahunnya</w:t>
      </w:r>
      <w:r w:rsidRPr="0049148D">
        <w:rPr>
          <w:rFonts w:ascii="Trebuchet MS" w:eastAsia="Calibri" w:hAnsi="Trebuchet MS" w:cs="Arial"/>
          <w:lang w:val="pt-BR" w:bidi="en-US"/>
        </w:rPr>
        <w:t>.</w:t>
      </w:r>
    </w:p>
    <w:p w:rsidR="00AC7911" w:rsidRPr="0049148D" w:rsidRDefault="00AC7911" w:rsidP="00611BBF">
      <w:pPr>
        <w:pStyle w:val="ListParagraph"/>
        <w:ind w:left="0" w:firstLine="709"/>
        <w:jc w:val="both"/>
        <w:rPr>
          <w:rStyle w:val="fontstyle01"/>
          <w:rFonts w:ascii="Trebuchet MS" w:hAnsi="Trebuchet MS"/>
          <w:sz w:val="22"/>
          <w:szCs w:val="22"/>
        </w:rPr>
      </w:pPr>
    </w:p>
    <w:p w:rsidR="00611BBF" w:rsidRPr="0049148D" w:rsidRDefault="00611BBF" w:rsidP="00611BBF">
      <w:pPr>
        <w:pStyle w:val="ListParagraph"/>
        <w:ind w:left="0" w:firstLine="709"/>
        <w:jc w:val="both"/>
        <w:rPr>
          <w:rFonts w:ascii="Trebuchet MS" w:hAnsi="Trebuchet MS"/>
        </w:rPr>
      </w:pPr>
    </w:p>
    <w:p w:rsidR="007A0B11" w:rsidRPr="008B4A96" w:rsidRDefault="008B4A96" w:rsidP="008B4A96">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sidRPr="008B4A96">
        <w:rPr>
          <w:rFonts w:ascii="Trebuchet MS" w:hAnsi="Trebuchet MS"/>
          <w:b/>
        </w:rPr>
        <w:t xml:space="preserve">DASAR HUKUM PENYUSUNAN </w:t>
      </w:r>
    </w:p>
    <w:p w:rsidR="00261E0E" w:rsidRPr="0049148D" w:rsidRDefault="00261E0E" w:rsidP="008B4A96">
      <w:pPr>
        <w:autoSpaceDE w:val="0"/>
        <w:autoSpaceDN w:val="0"/>
        <w:adjustRightInd w:val="0"/>
        <w:spacing w:after="120" w:line="360" w:lineRule="auto"/>
        <w:ind w:firstLine="709"/>
        <w:jc w:val="both"/>
        <w:rPr>
          <w:rFonts w:ascii="Trebuchet MS" w:hAnsi="Trebuchet MS" w:cs="Cambria"/>
        </w:rPr>
      </w:pPr>
      <w:r w:rsidRPr="0049148D">
        <w:rPr>
          <w:rFonts w:ascii="Trebuchet MS" w:hAnsi="Trebuchet MS" w:cs="Cambria"/>
        </w:rPr>
        <w:t>Penyusunan RPJMD Kabupaten Buton Selatan Tahun 2017-2022 berlandaskan pada peraturan perundang-undangan sebagai berikut :</w:t>
      </w:r>
    </w:p>
    <w:p w:rsidR="002609F5" w:rsidRPr="0049148D" w:rsidRDefault="002609F5"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Undang-Undang Nomor 17 Tahun 2003 tentang Keuangan Negara (Lembaran Negara Republik Indonesia Tahun 2003 Nomor 47, Tambahan Lembaran Negara Republik Indonesia Nomor 4286);</w:t>
      </w:r>
    </w:p>
    <w:p w:rsidR="002609F5" w:rsidRPr="0049148D" w:rsidRDefault="002609F5"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lastRenderedPageBreak/>
        <w:t>Undang-Undang Nomor 1 Tahun 2004 tentang Perbendaharaan Negara (Lembaran Negara Republik Indonesia Tahun 2004 Nomor 5, Tambahan Lembaran Negara Republik Indonesia Nomor 4355);</w:t>
      </w:r>
    </w:p>
    <w:p w:rsidR="002609F5" w:rsidRPr="0049148D" w:rsidRDefault="006B62F7"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Undang-Undang Nomor 25 Tahun 2004 tentang Sistem Perencanaan Pembangunan Nasional (Lembaran Negara Republik Indonesia Tahun 2004 Nomor 104,Tambahan Lembaran Negara Republik Indonesia Nomor 4421);</w:t>
      </w:r>
    </w:p>
    <w:p w:rsidR="006B62F7" w:rsidRPr="0049148D" w:rsidRDefault="006B62F7"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Undang-Undang Nomor 33 Tahun 2004 tentang Perimbangan Keuangan antara Pemerintah Pusat dan Pemerintah Daerah (Lembaran Negara Republik Indonesia Tahun 2004 No 126, Tambahan Lembaran Negara Republik Indonesia Nomor 4438);</w:t>
      </w:r>
    </w:p>
    <w:p w:rsidR="006B62F7" w:rsidRPr="0049148D" w:rsidRDefault="006B62F7"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Undang-Undang Nomor 26 Tahun 2007 tentang Penataan Ruang (Lembaran Negara Republik Indonesia Tahun 2007 Nomor 68, Tambahan Lembaran Negara Republik Indonesia Nomor 4725);</w:t>
      </w:r>
    </w:p>
    <w:p w:rsidR="008B4A96" w:rsidRPr="008B4A96" w:rsidRDefault="008B4A96" w:rsidP="008B4A96">
      <w:pPr>
        <w:pStyle w:val="ListParagraph"/>
        <w:numPr>
          <w:ilvl w:val="0"/>
          <w:numId w:val="4"/>
        </w:numPr>
        <w:spacing w:after="120" w:line="360" w:lineRule="auto"/>
        <w:contextualSpacing w:val="0"/>
        <w:jc w:val="both"/>
        <w:rPr>
          <w:rFonts w:ascii="Trebuchet MS" w:hAnsi="Trebuchet MS" w:cs="Cambria"/>
        </w:rPr>
      </w:pPr>
      <w:r w:rsidRPr="0049148D">
        <w:rPr>
          <w:rFonts w:ascii="Trebuchet MS" w:hAnsi="Trebuchet MS" w:cs="Cambria"/>
        </w:rPr>
        <w:t>Undang-Undang Nomor 14 Tahun 2008 tentang Keterbukaan Informasi Publik (Lembaran Negara Republik Indonesia Tahun 2008 Nomor 61, Tambahan Lembaran Negara Republik Indonesia Nomor 4846);</w:t>
      </w:r>
    </w:p>
    <w:p w:rsidR="006B62F7" w:rsidRDefault="006B62F7"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Undang-Undang Nomor 25 Tahun 2009 tentang Pelayanan Publik (Lembaran Negara Republik Indonesia Tahun 2009 Nomor 112, Tambahan Lembaran Negara Republik Indonesia Nomor 5038);</w:t>
      </w:r>
    </w:p>
    <w:p w:rsidR="006B62F7" w:rsidRPr="005E24CD" w:rsidRDefault="008B4A96" w:rsidP="005E24CD">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Pr>
          <w:rFonts w:ascii="Trebuchet MS" w:hAnsi="Trebuchet MS" w:cs="Cambria"/>
        </w:rPr>
        <w:t>Undang-Undang Nomor 12 tahun 2011 tentang Pembentukan Peraturan Perundag-Undangan (Lembaran Negara Republik Indonesia tahun 2011 Nomor 82, Tambahan Lembaran Negara Republik Indonesia Nomor 5234);</w:t>
      </w:r>
    </w:p>
    <w:p w:rsidR="00E732FE" w:rsidRDefault="00E732FE"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bookmarkStart w:id="2" w:name="_Hlk495915036"/>
      <w:r>
        <w:rPr>
          <w:rFonts w:ascii="Trebuchet MS" w:hAnsi="Trebuchet MS" w:cs="Cambria"/>
        </w:rPr>
        <w:t>Undang-Undang Nomor 6 Tahun 2014 tentang Desa (Lembaran Negara Republik Indonesia Tahun 2014 Nomor 7, Tambahan Lembaran Negara Republik Indonesia Nomor 5495)</w:t>
      </w:r>
      <w:bookmarkEnd w:id="2"/>
      <w:r>
        <w:rPr>
          <w:rFonts w:ascii="Trebuchet MS" w:hAnsi="Trebuchet MS" w:cs="Cambria"/>
        </w:rPr>
        <w:t xml:space="preserve">; </w:t>
      </w:r>
    </w:p>
    <w:p w:rsidR="005E24CD" w:rsidRDefault="005E24CD"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bookmarkStart w:id="3" w:name="_Hlk495915049"/>
      <w:r w:rsidRPr="0049148D">
        <w:rPr>
          <w:rFonts w:ascii="Trebuchet MS" w:hAnsi="Trebuchet MS" w:cs="Cambria"/>
        </w:rPr>
        <w:t>Undang-undang Nomor 16 tahun 2014 tentang Pembentukan Kabupaten Buton Selatan di Provinsi Sulawesi Tenggara (lembaran Negara Republik Indonesia tahun 2014 Nomor 173, Tambahan Lembaran Negara Republik Indonesia Nomor 5563)</w:t>
      </w:r>
      <w:bookmarkEnd w:id="3"/>
      <w:r>
        <w:rPr>
          <w:rFonts w:ascii="Trebuchet MS" w:hAnsi="Trebuchet MS" w:cs="Cambria"/>
        </w:rPr>
        <w:t>;</w:t>
      </w:r>
    </w:p>
    <w:p w:rsidR="006B62F7" w:rsidRPr="0049148D" w:rsidRDefault="006B62F7"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bookmarkStart w:id="4" w:name="_Hlk495915058"/>
      <w:r w:rsidRPr="0049148D">
        <w:rPr>
          <w:rFonts w:ascii="Trebuchet MS" w:hAnsi="Trebuchet MS" w:cs="Cambria"/>
        </w:rPr>
        <w:t>Undang-Undang Nomor 23 Tahun 2014 tentang Pemerintahan Daerah (Lembaran Negara Republik Indonesia Tahun 2004 Nomor 224, Tambahan Lembaran Negara Republik Indonesia Nomor 5587</w:t>
      </w:r>
      <w:r w:rsidR="00E5312A">
        <w:rPr>
          <w:rFonts w:ascii="Trebuchet MS" w:hAnsi="Trebuchet MS" w:cs="Cambria"/>
        </w:rPr>
        <w:t xml:space="preserve">), sebagaimana telah diubah beberapa kali terakhir dengan Undang-Undang Nomor 9 tahun 2015 tentang Perubahan Kedua atas Undang-Undang Nomor 23 tahun 2014 </w:t>
      </w:r>
      <w:r w:rsidRPr="0049148D">
        <w:rPr>
          <w:rFonts w:ascii="Trebuchet MS" w:hAnsi="Trebuchet MS" w:cs="Cambria"/>
        </w:rPr>
        <w:t>(Lembaran Nega</w:t>
      </w:r>
      <w:r w:rsidR="00E5312A">
        <w:rPr>
          <w:rFonts w:ascii="Trebuchet MS" w:hAnsi="Trebuchet MS" w:cs="Cambria"/>
        </w:rPr>
        <w:t>ra Republik Indonesia Tahun 2015 Nomor 58</w:t>
      </w:r>
      <w:r w:rsidRPr="0049148D">
        <w:rPr>
          <w:rFonts w:ascii="Trebuchet MS" w:hAnsi="Trebuchet MS" w:cs="Cambria"/>
        </w:rPr>
        <w:t>, Tambahan Lembaran Nega</w:t>
      </w:r>
      <w:r w:rsidR="00E5312A">
        <w:rPr>
          <w:rFonts w:ascii="Trebuchet MS" w:hAnsi="Trebuchet MS" w:cs="Cambria"/>
        </w:rPr>
        <w:t>ra Republik Indonesia Nomor 5679</w:t>
      </w:r>
      <w:r w:rsidRPr="0049148D">
        <w:rPr>
          <w:rFonts w:ascii="Trebuchet MS" w:hAnsi="Trebuchet MS" w:cs="Cambria"/>
        </w:rPr>
        <w:t>)</w:t>
      </w:r>
      <w:bookmarkEnd w:id="4"/>
      <w:r w:rsidRPr="0049148D">
        <w:rPr>
          <w:rFonts w:ascii="Trebuchet MS" w:hAnsi="Trebuchet MS" w:cs="Cambria"/>
        </w:rPr>
        <w:t>;</w:t>
      </w:r>
    </w:p>
    <w:p w:rsidR="008B4A96" w:rsidRDefault="008B4A96"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lastRenderedPageBreak/>
        <w:t>Peraturan Pemerintah Nomor 8 Tahun 2008 tentang Tahapan, Tata Cara Penyusunan, Pengendalian dan Evaluasi Pelaksanaan Rencana Pembangunan Daerah (Lembaran Negara Republik Indonesia Tahun 2008 Nomor 21, Tambahan Lembaran Negara Republik Indonesia Nomor 4817)</w:t>
      </w:r>
      <w:r>
        <w:rPr>
          <w:rFonts w:ascii="Trebuchet MS" w:hAnsi="Trebuchet MS" w:cs="Cambria"/>
        </w:rPr>
        <w:t>;</w:t>
      </w:r>
    </w:p>
    <w:p w:rsidR="008B4A96" w:rsidRPr="008B4A96" w:rsidRDefault="008B4A96"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sz w:val="20"/>
        </w:rPr>
      </w:pPr>
      <w:r w:rsidRPr="008B4A96">
        <w:rPr>
          <w:rFonts w:ascii="Trebuchet MS" w:eastAsia="Arial Unicode MS" w:hAnsi="Trebuchet MS" w:cs="Levenim MT"/>
          <w:szCs w:val="24"/>
        </w:rPr>
        <w:t>Peraturan Pemerintah Nomor 26 Tahun 2008 tentang RTRW Nasional (Lembaran Negara Republik Indonesia Tahun 2008 Nomor 48, Tambahan Lembaran Negara Republik Indonesia Nomor 4833)</w:t>
      </w:r>
      <w:r>
        <w:rPr>
          <w:rFonts w:ascii="Trebuchet MS" w:hAnsi="Trebuchet MS" w:cs="Cambria"/>
          <w:sz w:val="20"/>
        </w:rPr>
        <w:t>;</w:t>
      </w:r>
    </w:p>
    <w:p w:rsidR="0043314D" w:rsidRPr="0049148D" w:rsidRDefault="0043314D" w:rsidP="008B4A96">
      <w:pPr>
        <w:pStyle w:val="ListParagraph"/>
        <w:numPr>
          <w:ilvl w:val="0"/>
          <w:numId w:val="4"/>
        </w:numPr>
        <w:spacing w:after="120" w:line="360" w:lineRule="auto"/>
        <w:contextualSpacing w:val="0"/>
        <w:jc w:val="both"/>
        <w:rPr>
          <w:rFonts w:ascii="Trebuchet MS" w:hAnsi="Trebuchet MS" w:cs="Cambria"/>
        </w:rPr>
      </w:pPr>
      <w:r w:rsidRPr="0049148D">
        <w:rPr>
          <w:rFonts w:ascii="Trebuchet MS" w:hAnsi="Trebuchet MS" w:cs="Cambria"/>
        </w:rPr>
        <w:t>Peraturan Pemerintah Nomor 15 Tahun 2010 tentang Penyelenggaraan Penataan Ruang (Lembaran Negara Republik Indonesia Tahun 2010 Nomor 21);</w:t>
      </w:r>
    </w:p>
    <w:p w:rsidR="006B62F7" w:rsidRDefault="00E732FE"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E732FE">
        <w:rPr>
          <w:rFonts w:ascii="Trebuchet MS" w:hAnsi="Trebuchet MS" w:cs="Levenim MT"/>
          <w:lang w:eastAsia="ja-JP"/>
        </w:rPr>
        <w:t>Peraturan Presiden Nomor 2 Tahun 2015 Tentang Rencana Pembangunan Jangka Menengah Nasional Tahun 2015-2019 (Lembaran Negara Republik Indonesia Tahun 2015 Nomor 3)</w:t>
      </w:r>
      <w:r w:rsidR="0043314D" w:rsidRPr="00E732FE">
        <w:rPr>
          <w:rFonts w:ascii="Trebuchet MS" w:hAnsi="Trebuchet MS" w:cs="Cambria"/>
        </w:rPr>
        <w:t>;</w:t>
      </w:r>
    </w:p>
    <w:p w:rsidR="00E732FE" w:rsidRPr="00E732FE" w:rsidRDefault="000129C3"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sz w:val="20"/>
        </w:rPr>
      </w:pPr>
      <w:r w:rsidRPr="000129C3">
        <w:rPr>
          <w:rFonts w:ascii="Trebuchet MS" w:hAnsi="Trebuchet MS" w:cs="Levenim MT"/>
          <w:lang w:eastAsia="ja-JP"/>
        </w:rPr>
        <w:t>Peraturan Menteri Dalam Negeri Nomor 86 Tahun 2017 tentang Tata Cara Perencanaan, Pengendalian dan evaluasi Pembangunan Daerah, Tata Cara Evaluasi Rancangan Peraturan Daerah Tentang Rencana Pembangunan Jangka Panjang Daerah dan Rencana Pembangunan Jangka Menegah Daerah, Serta Tata Cara Perubahan Rencana Pembangunan Jangka Panjang Daerah, Rencana Pembangunan Jangka Menengah Daerah dan Rencana Kerja Pemerintah Daerah (Lembaran Negara Republik Indonesia Tahun 2017 Nomor 1213</w:t>
      </w:r>
      <w:r w:rsidR="00E732FE" w:rsidRPr="00E732FE">
        <w:rPr>
          <w:rFonts w:ascii="Trebuchet MS" w:eastAsia="Arial Unicode MS" w:hAnsi="Trebuchet MS" w:cs="Levenim MT"/>
          <w:szCs w:val="24"/>
        </w:rPr>
        <w:t>)</w:t>
      </w:r>
      <w:r w:rsidR="00E732FE">
        <w:rPr>
          <w:rFonts w:ascii="Trebuchet MS" w:hAnsi="Trebuchet MS" w:cs="Cambria"/>
          <w:sz w:val="20"/>
        </w:rPr>
        <w:t>;</w:t>
      </w:r>
    </w:p>
    <w:p w:rsidR="00E732FE" w:rsidRDefault="00E732FE"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Pr>
          <w:rFonts w:ascii="Trebuchet MS" w:hAnsi="Trebuchet MS" w:cs="Cambria"/>
        </w:rPr>
        <w:t>Peraturan Daerah Provin</w:t>
      </w:r>
      <w:r w:rsidR="002F7B4E">
        <w:rPr>
          <w:rFonts w:ascii="Trebuchet MS" w:hAnsi="Trebuchet MS" w:cs="Cambria"/>
        </w:rPr>
        <w:t>si Sulawesi Tenggara Nomor 7 Tahun 2016</w:t>
      </w:r>
      <w:r>
        <w:rPr>
          <w:rFonts w:ascii="Trebuchet MS" w:hAnsi="Trebuchet MS" w:cs="Cambria"/>
        </w:rPr>
        <w:t xml:space="preserve"> tentang</w:t>
      </w:r>
      <w:r w:rsidR="002F7B4E">
        <w:rPr>
          <w:rFonts w:ascii="Trebuchet MS" w:hAnsi="Trebuchet MS" w:cs="Cambria"/>
        </w:rPr>
        <w:t xml:space="preserve"> tentang Perubahan Kedua atas Peraturan Daerah Provinsi Sulawesi Tenggara Nomor 7 tahun 2013 tentang</w:t>
      </w:r>
      <w:r>
        <w:rPr>
          <w:rFonts w:ascii="Trebuchet MS" w:hAnsi="Trebuchet MS" w:cs="Cambria"/>
        </w:rPr>
        <w:t xml:space="preserve"> Rencana </w:t>
      </w:r>
      <w:r w:rsidR="00837974">
        <w:rPr>
          <w:rFonts w:ascii="Trebuchet MS" w:hAnsi="Trebuchet MS" w:cs="Cambria"/>
        </w:rPr>
        <w:t xml:space="preserve">Pembangunan </w:t>
      </w:r>
      <w:r>
        <w:rPr>
          <w:rFonts w:ascii="Trebuchet MS" w:hAnsi="Trebuchet MS" w:cs="Cambria"/>
        </w:rPr>
        <w:t>Jangka Menengah Daerah Provinsi Sulawesi Tenggara Tahun 2013-2018;</w:t>
      </w:r>
      <w:r w:rsidR="00BC3ABA">
        <w:rPr>
          <w:rFonts w:ascii="Trebuchet MS" w:hAnsi="Trebuchet MS" w:cs="Cambria"/>
        </w:rPr>
        <w:t xml:space="preserve"> </w:t>
      </w:r>
      <w:r w:rsidR="00837974">
        <w:rPr>
          <w:rFonts w:ascii="Trebuchet MS" w:hAnsi="Trebuchet MS" w:cs="Cambria"/>
        </w:rPr>
        <w:t>dan</w:t>
      </w:r>
    </w:p>
    <w:p w:rsidR="007A0B11" w:rsidRDefault="0043314D" w:rsidP="008B4A96">
      <w:pPr>
        <w:pStyle w:val="ListParagraph"/>
        <w:numPr>
          <w:ilvl w:val="0"/>
          <w:numId w:val="4"/>
        </w:numPr>
        <w:autoSpaceDE w:val="0"/>
        <w:autoSpaceDN w:val="0"/>
        <w:adjustRightInd w:val="0"/>
        <w:spacing w:after="120" w:line="360" w:lineRule="auto"/>
        <w:contextualSpacing w:val="0"/>
        <w:jc w:val="both"/>
        <w:rPr>
          <w:rFonts w:ascii="Trebuchet MS" w:hAnsi="Trebuchet MS" w:cs="Cambria"/>
        </w:rPr>
      </w:pPr>
      <w:r w:rsidRPr="0049148D">
        <w:rPr>
          <w:rFonts w:ascii="Trebuchet MS" w:hAnsi="Trebuchet MS" w:cs="Cambria"/>
        </w:rPr>
        <w:t>Peraturan Daer</w:t>
      </w:r>
      <w:r w:rsidR="000129C3">
        <w:rPr>
          <w:rFonts w:ascii="Trebuchet MS" w:hAnsi="Trebuchet MS" w:cs="Cambria"/>
        </w:rPr>
        <w:t>ah Kabupaten Buton Selatan Nomor 11</w:t>
      </w:r>
      <w:r w:rsidRPr="0049148D">
        <w:rPr>
          <w:rFonts w:ascii="Trebuchet MS" w:hAnsi="Trebuchet MS" w:cs="Cambria"/>
        </w:rPr>
        <w:t xml:space="preserve"> Tahun 2016 tentang Oganisasi Perangkat Daerah Kabupaten Buton Selatan. </w:t>
      </w:r>
    </w:p>
    <w:p w:rsidR="00166797" w:rsidRPr="00C5126A" w:rsidRDefault="00166797" w:rsidP="00C5126A">
      <w:pPr>
        <w:autoSpaceDE w:val="0"/>
        <w:autoSpaceDN w:val="0"/>
        <w:adjustRightInd w:val="0"/>
        <w:spacing w:after="0" w:line="360" w:lineRule="auto"/>
        <w:jc w:val="both"/>
        <w:rPr>
          <w:rFonts w:ascii="Trebuchet MS" w:hAnsi="Trebuchet MS" w:cs="Cambria"/>
        </w:rPr>
      </w:pPr>
    </w:p>
    <w:p w:rsidR="006D5433" w:rsidRPr="00E732FE" w:rsidRDefault="00166797" w:rsidP="00E732FE">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sidRPr="00E732FE">
        <w:rPr>
          <w:rFonts w:ascii="Trebuchet MS" w:hAnsi="Trebuchet MS"/>
          <w:b/>
        </w:rPr>
        <w:t>HUBUNGAN RPJMD KABUPATEN BUTON SELATAN DENGAN DOKUMEN PERENCANAAN LAINNYA</w:t>
      </w:r>
    </w:p>
    <w:p w:rsidR="00C5126A" w:rsidRPr="00872867" w:rsidRDefault="00166797" w:rsidP="00872867">
      <w:pPr>
        <w:pStyle w:val="ListParagraph"/>
        <w:spacing w:after="120" w:line="360" w:lineRule="auto"/>
        <w:ind w:left="0" w:firstLine="720"/>
        <w:contextualSpacing w:val="0"/>
        <w:jc w:val="both"/>
        <w:rPr>
          <w:rFonts w:ascii="Trebuchet MS" w:hAnsi="Trebuchet MS"/>
        </w:rPr>
      </w:pPr>
      <w:r w:rsidRPr="0049148D">
        <w:rPr>
          <w:rFonts w:ascii="Trebuchet MS" w:hAnsi="Trebuchet MS"/>
        </w:rPr>
        <w:t>Secara garis besar RPJMD memiliki keterkaitan dengan dokumen perencanaan lainnya dan dokumen penganggaran sebagaiman diatur dalam Undang-Undang Nomor 17 tahun 2003 tentang Keuangan Negara dan Undang-undang Nomor 25 tahun 2004 tentang Sistem Perencanaan Pembangunan Nasional.Hubungan antara dokumen perencanaan dan dokumen penganggaran dapat ditunjukkan sesuai g</w:t>
      </w:r>
      <w:r w:rsidR="002C16B2">
        <w:rPr>
          <w:rFonts w:ascii="Trebuchet MS" w:hAnsi="Trebuchet MS"/>
        </w:rPr>
        <w:t>ambar 1.1. berikut</w:t>
      </w:r>
      <w:r w:rsidRPr="0049148D">
        <w:rPr>
          <w:rFonts w:ascii="Trebuchet MS" w:hAnsi="Trebuchet MS"/>
        </w:rPr>
        <w:t>:</w:t>
      </w:r>
    </w:p>
    <w:p w:rsidR="00166797" w:rsidRPr="0049148D" w:rsidRDefault="00166797" w:rsidP="00166797">
      <w:pPr>
        <w:pStyle w:val="ListParagraph"/>
        <w:ind w:left="0"/>
        <w:jc w:val="both"/>
        <w:rPr>
          <w:rFonts w:ascii="Trebuchet MS" w:hAnsi="Trebuchet MS"/>
        </w:rPr>
      </w:pPr>
    </w:p>
    <w:p w:rsidR="00166797" w:rsidRPr="0049148D" w:rsidRDefault="00166797" w:rsidP="002C16B2">
      <w:pPr>
        <w:pStyle w:val="ListParagraph"/>
        <w:numPr>
          <w:ilvl w:val="0"/>
          <w:numId w:val="7"/>
        </w:numPr>
        <w:spacing w:after="0" w:line="240" w:lineRule="auto"/>
        <w:contextualSpacing w:val="0"/>
        <w:jc w:val="center"/>
        <w:rPr>
          <w:rFonts w:ascii="Trebuchet MS" w:hAnsi="Trebuchet MS"/>
        </w:rPr>
      </w:pPr>
    </w:p>
    <w:p w:rsidR="007A008C" w:rsidRPr="002C16B2" w:rsidRDefault="00166797" w:rsidP="002C16B2">
      <w:pPr>
        <w:pStyle w:val="ListParagraph"/>
        <w:ind w:left="0"/>
        <w:jc w:val="center"/>
        <w:rPr>
          <w:rFonts w:ascii="Trebuchet MS" w:hAnsi="Trebuchet MS"/>
          <w:b/>
        </w:rPr>
      </w:pPr>
      <w:r w:rsidRPr="002C16B2">
        <w:rPr>
          <w:rFonts w:ascii="Trebuchet MS" w:hAnsi="Trebuchet MS"/>
          <w:b/>
        </w:rPr>
        <w:t>Hubungan Dokumen Perencanaan Dan Dokumen Penganggara</w:t>
      </w:r>
      <w:r w:rsidR="002C16B2" w:rsidRPr="002C16B2">
        <w:rPr>
          <w:rFonts w:ascii="Trebuchet MS" w:hAnsi="Trebuchet MS"/>
          <w:b/>
        </w:rPr>
        <w:t>n</w:t>
      </w:r>
    </w:p>
    <w:p w:rsidR="00166797" w:rsidRPr="0049148D" w:rsidRDefault="007A008C" w:rsidP="007A008C">
      <w:pPr>
        <w:pStyle w:val="ListParagraph"/>
        <w:ind w:left="0"/>
        <w:jc w:val="center"/>
        <w:rPr>
          <w:rFonts w:ascii="Trebuchet MS" w:hAnsi="Trebuchet MS"/>
        </w:rPr>
      </w:pPr>
      <w:r w:rsidRPr="0049148D">
        <w:rPr>
          <w:rFonts w:ascii="Trebuchet MS" w:eastAsia="Calibri" w:hAnsi="Trebuchet MS" w:cs="Times New Roman"/>
          <w:noProof/>
          <w:lang w:eastAsia="id-ID"/>
        </w:rPr>
        <mc:AlternateContent>
          <mc:Choice Requires="wpg">
            <w:drawing>
              <wp:inline distT="0" distB="0" distL="0" distR="0">
                <wp:extent cx="6229350" cy="5060315"/>
                <wp:effectExtent l="29210" t="24765" r="18415" b="298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350" cy="5060315"/>
                          <a:chOff x="1972" y="3476"/>
                          <a:chExt cx="9810" cy="7969"/>
                        </a:xfrm>
                      </wpg:grpSpPr>
                      <wps:wsp>
                        <wps:cNvPr id="2" name="Rectangle 3"/>
                        <wps:cNvSpPr>
                          <a:spLocks noChangeArrowheads="1"/>
                        </wps:cNvSpPr>
                        <wps:spPr bwMode="auto">
                          <a:xfrm>
                            <a:off x="1992" y="3476"/>
                            <a:ext cx="8878" cy="2789"/>
                          </a:xfrm>
                          <a:prstGeom prst="rect">
                            <a:avLst/>
                          </a:prstGeom>
                          <a:solidFill>
                            <a:schemeClr val="accent5">
                              <a:lumMod val="20000"/>
                              <a:lumOff val="80000"/>
                            </a:schemeClr>
                          </a:solidFill>
                          <a:ln w="38100">
                            <a:solidFill>
                              <a:srgbClr val="000000"/>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3" name="AutoShape 4"/>
                        <wps:cNvCnPr>
                          <a:cxnSpLocks noChangeShapeType="1"/>
                        </wps:cNvCnPr>
                        <wps:spPr bwMode="auto">
                          <a:xfrm>
                            <a:off x="7238" y="3476"/>
                            <a:ext cx="0" cy="27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5"/>
                        <wps:cNvSpPr>
                          <a:spLocks noChangeArrowheads="1"/>
                        </wps:cNvSpPr>
                        <wps:spPr bwMode="auto">
                          <a:xfrm>
                            <a:off x="3893" y="3735"/>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Renstra KL</w:t>
                              </w:r>
                            </w:p>
                          </w:txbxContent>
                        </wps:txbx>
                        <wps:bodyPr rot="0" vert="horz" wrap="square" lIns="91440" tIns="45720" rIns="91440" bIns="45720" anchor="t" anchorCtr="0" upright="1">
                          <a:noAutofit/>
                        </wps:bodyPr>
                      </wps:wsp>
                      <wps:wsp>
                        <wps:cNvPr id="5" name="Rectangle 6"/>
                        <wps:cNvSpPr>
                          <a:spLocks noChangeArrowheads="1"/>
                        </wps:cNvSpPr>
                        <wps:spPr bwMode="auto">
                          <a:xfrm>
                            <a:off x="5732" y="3741"/>
                            <a:ext cx="977" cy="634"/>
                          </a:xfrm>
                          <a:prstGeom prst="rect">
                            <a:avLst/>
                          </a:prstGeom>
                          <a:solidFill>
                            <a:schemeClr val="tx2">
                              <a:lumMod val="40000"/>
                              <a:lumOff val="60000"/>
                            </a:schemeClr>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Renja</w:t>
                              </w:r>
                            </w:p>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KL</w:t>
                              </w:r>
                            </w:p>
                          </w:txbxContent>
                        </wps:txbx>
                        <wps:bodyPr rot="0" vert="horz" wrap="square" lIns="91440" tIns="45720" rIns="91440" bIns="45720" anchor="t" anchorCtr="0" upright="1">
                          <a:noAutofit/>
                        </wps:bodyPr>
                      </wps:wsp>
                      <wps:wsp>
                        <wps:cNvPr id="6" name="Rectangle 7"/>
                        <wps:cNvSpPr>
                          <a:spLocks noChangeArrowheads="1"/>
                        </wps:cNvSpPr>
                        <wps:spPr bwMode="auto">
                          <a:xfrm>
                            <a:off x="7649" y="3747"/>
                            <a:ext cx="977" cy="634"/>
                          </a:xfrm>
                          <a:prstGeom prst="rect">
                            <a:avLst/>
                          </a:prstGeom>
                          <a:solidFill>
                            <a:srgbClr val="7030A0"/>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RKA</w:t>
                              </w:r>
                            </w:p>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KL</w:t>
                              </w:r>
                            </w:p>
                          </w:txbxContent>
                        </wps:txbx>
                        <wps:bodyPr rot="0" vert="horz" wrap="square" lIns="91440" tIns="45720" rIns="91440" bIns="45720" anchor="t" anchorCtr="0" upright="1">
                          <a:noAutofit/>
                        </wps:bodyPr>
                      </wps:wsp>
                      <wps:wsp>
                        <wps:cNvPr id="7" name="Rectangle 8"/>
                        <wps:cNvSpPr>
                          <a:spLocks noChangeArrowheads="1"/>
                        </wps:cNvSpPr>
                        <wps:spPr bwMode="auto">
                          <a:xfrm>
                            <a:off x="9248" y="3734"/>
                            <a:ext cx="977" cy="634"/>
                          </a:xfrm>
                          <a:prstGeom prst="rect">
                            <a:avLst/>
                          </a:prstGeom>
                          <a:solidFill>
                            <a:srgbClr val="7030A0"/>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Rincian APBN</w:t>
                              </w:r>
                            </w:p>
                          </w:txbxContent>
                        </wps:txbx>
                        <wps:bodyPr rot="0" vert="horz" wrap="square" lIns="91440" tIns="45720" rIns="91440" bIns="45720" anchor="t" anchorCtr="0" upright="1">
                          <a:noAutofit/>
                        </wps:bodyPr>
                      </wps:wsp>
                      <wps:wsp>
                        <wps:cNvPr id="8" name="Rectangle 9"/>
                        <wps:cNvSpPr>
                          <a:spLocks noChangeArrowheads="1"/>
                        </wps:cNvSpPr>
                        <wps:spPr bwMode="auto">
                          <a:xfrm>
                            <a:off x="3864" y="5028"/>
                            <a:ext cx="1136"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RPJMNasional</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2092" y="5002"/>
                            <a:ext cx="1062"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RPJP Nasional</w:t>
                              </w:r>
                            </w:p>
                          </w:txbxContent>
                        </wps:txbx>
                        <wps:bodyPr rot="0" vert="horz" wrap="square" lIns="91440" tIns="45720" rIns="91440" bIns="45720" anchor="t" anchorCtr="0" upright="1">
                          <a:noAutofit/>
                        </wps:bodyPr>
                      </wps:wsp>
                      <wps:wsp>
                        <wps:cNvPr id="10" name="Rectangle 11"/>
                        <wps:cNvSpPr>
                          <a:spLocks noChangeArrowheads="1"/>
                        </wps:cNvSpPr>
                        <wps:spPr bwMode="auto">
                          <a:xfrm>
                            <a:off x="5667" y="5041"/>
                            <a:ext cx="1092" cy="634"/>
                          </a:xfrm>
                          <a:prstGeom prst="rect">
                            <a:avLst/>
                          </a:prstGeom>
                          <a:solidFill>
                            <a:schemeClr val="tx2">
                              <a:lumMod val="40000"/>
                              <a:lumOff val="60000"/>
                            </a:schemeClr>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RKP Nasional</w:t>
                              </w:r>
                            </w:p>
                          </w:txbxContent>
                        </wps:txbx>
                        <wps:bodyPr rot="0" vert="horz" wrap="square" lIns="91440" tIns="45720" rIns="91440" bIns="45720" anchor="t" anchorCtr="0" upright="1">
                          <a:noAutofit/>
                        </wps:bodyPr>
                      </wps:wsp>
                      <wps:wsp>
                        <wps:cNvPr id="11" name="Rectangle 12"/>
                        <wps:cNvSpPr>
                          <a:spLocks noChangeArrowheads="1"/>
                        </wps:cNvSpPr>
                        <wps:spPr bwMode="auto">
                          <a:xfrm>
                            <a:off x="7643" y="5054"/>
                            <a:ext cx="977" cy="634"/>
                          </a:xfrm>
                          <a:prstGeom prst="rect">
                            <a:avLst/>
                          </a:prstGeom>
                          <a:solidFill>
                            <a:srgbClr val="7030A0"/>
                          </a:solidFill>
                          <a:ln w="9525">
                            <a:solidFill>
                              <a:srgbClr val="000000"/>
                            </a:solidFill>
                            <a:miter lim="800000"/>
                            <a:headEnd/>
                            <a:tailEnd/>
                          </a:ln>
                        </wps:spPr>
                        <wps:txbx>
                          <w:txbxContent>
                            <w:p w:rsidR="00A21B27" w:rsidRPr="00BE5119" w:rsidRDefault="00A21B27" w:rsidP="007A008C">
                              <w:pPr>
                                <w:spacing w:line="240" w:lineRule="auto"/>
                                <w:jc w:val="center"/>
                                <w:rPr>
                                  <w:rFonts w:ascii="Berlin Sans FB" w:hAnsi="Berlin Sans FB"/>
                                  <w:b/>
                                  <w:sz w:val="18"/>
                                  <w:szCs w:val="18"/>
                                </w:rPr>
                              </w:pPr>
                              <w:r w:rsidRPr="00BE5119">
                                <w:rPr>
                                  <w:rFonts w:ascii="Berlin Sans FB" w:hAnsi="Berlin Sans FB"/>
                                  <w:b/>
                                  <w:sz w:val="18"/>
                                  <w:szCs w:val="18"/>
                                </w:rPr>
                                <w:t>RAPBN</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9294" y="5093"/>
                            <a:ext cx="977" cy="634"/>
                          </a:xfrm>
                          <a:prstGeom prst="rect">
                            <a:avLst/>
                          </a:prstGeom>
                          <a:solidFill>
                            <a:srgbClr val="7030A0"/>
                          </a:solidFill>
                          <a:ln w="9525">
                            <a:solidFill>
                              <a:srgbClr val="000000"/>
                            </a:solidFill>
                            <a:miter lim="800000"/>
                            <a:headEnd/>
                            <a:tailEnd/>
                          </a:ln>
                        </wps:spPr>
                        <wps:txbx>
                          <w:txbxContent>
                            <w:p w:rsidR="00A21B27" w:rsidRPr="00BE5119" w:rsidRDefault="00A21B27" w:rsidP="007A008C">
                              <w:pPr>
                                <w:spacing w:line="240" w:lineRule="auto"/>
                                <w:jc w:val="center"/>
                                <w:rPr>
                                  <w:rFonts w:ascii="Berlin Sans FB" w:hAnsi="Berlin Sans FB"/>
                                  <w:b/>
                                  <w:sz w:val="18"/>
                                  <w:szCs w:val="18"/>
                                </w:rPr>
                              </w:pPr>
                              <w:r w:rsidRPr="00BE5119">
                                <w:rPr>
                                  <w:rFonts w:ascii="Berlin Sans FB" w:hAnsi="Berlin Sans FB"/>
                                  <w:b/>
                                  <w:sz w:val="18"/>
                                  <w:szCs w:val="18"/>
                                </w:rPr>
                                <w:t>APBN</w:t>
                              </w:r>
                            </w:p>
                          </w:txbxContent>
                        </wps:txbx>
                        <wps:bodyPr rot="0" vert="horz" wrap="square" lIns="91440" tIns="45720" rIns="91440" bIns="45720" anchor="t" anchorCtr="0" upright="1">
                          <a:noAutofit/>
                        </wps:bodyPr>
                      </wps:wsp>
                      <wps:wsp>
                        <wps:cNvPr id="13" name="AutoShape 14"/>
                        <wps:cNvCnPr>
                          <a:cxnSpLocks noChangeShapeType="1"/>
                        </wps:cNvCnPr>
                        <wps:spPr bwMode="auto">
                          <a:xfrm>
                            <a:off x="3154" y="5338"/>
                            <a:ext cx="73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AutoShape 15"/>
                        <wps:cNvCnPr>
                          <a:cxnSpLocks noChangeShapeType="1"/>
                        </wps:cNvCnPr>
                        <wps:spPr bwMode="auto">
                          <a:xfrm>
                            <a:off x="4967" y="5358"/>
                            <a:ext cx="73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4870" y="4024"/>
                            <a:ext cx="83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4399" y="4375"/>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AutoShape 18"/>
                        <wps:cNvCnPr>
                          <a:cxnSpLocks noChangeShapeType="1"/>
                        </wps:cNvCnPr>
                        <wps:spPr bwMode="auto">
                          <a:xfrm>
                            <a:off x="6277" y="4395"/>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6709" y="4024"/>
                            <a:ext cx="9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20"/>
                        <wps:cNvCnPr>
                          <a:cxnSpLocks noChangeShapeType="1"/>
                        </wps:cNvCnPr>
                        <wps:spPr bwMode="auto">
                          <a:xfrm>
                            <a:off x="6780" y="5356"/>
                            <a:ext cx="9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a:off x="8168" y="4375"/>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22"/>
                        <wps:cNvCnPr>
                          <a:cxnSpLocks noChangeShapeType="1"/>
                        </wps:cNvCnPr>
                        <wps:spPr bwMode="auto">
                          <a:xfrm>
                            <a:off x="9773" y="4407"/>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a:off x="8620" y="4024"/>
                            <a:ext cx="62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AutoShape 24"/>
                        <wps:cNvCnPr>
                          <a:cxnSpLocks noChangeShapeType="1"/>
                        </wps:cNvCnPr>
                        <wps:spPr bwMode="auto">
                          <a:xfrm>
                            <a:off x="8626" y="5369"/>
                            <a:ext cx="62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Rectangle 25"/>
                        <wps:cNvSpPr>
                          <a:spLocks noChangeArrowheads="1"/>
                        </wps:cNvSpPr>
                        <wps:spPr bwMode="auto">
                          <a:xfrm>
                            <a:off x="3013" y="4986"/>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25" name="Rectangle 26"/>
                        <wps:cNvSpPr>
                          <a:spLocks noChangeArrowheads="1"/>
                        </wps:cNvSpPr>
                        <wps:spPr bwMode="auto">
                          <a:xfrm>
                            <a:off x="3540" y="4496"/>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26" name="Rectangle 27"/>
                        <wps:cNvSpPr>
                          <a:spLocks noChangeArrowheads="1"/>
                        </wps:cNvSpPr>
                        <wps:spPr bwMode="auto">
                          <a:xfrm>
                            <a:off x="4801" y="3689"/>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27" name="Rectangle 28"/>
                        <wps:cNvSpPr>
                          <a:spLocks noChangeArrowheads="1"/>
                        </wps:cNvSpPr>
                        <wps:spPr bwMode="auto">
                          <a:xfrm>
                            <a:off x="6666" y="3682"/>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28" name="Rectangle 29"/>
                        <wps:cNvSpPr>
                          <a:spLocks noChangeArrowheads="1"/>
                        </wps:cNvSpPr>
                        <wps:spPr bwMode="auto">
                          <a:xfrm>
                            <a:off x="5706" y="4489"/>
                            <a:ext cx="727"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wps:txbx>
                        <wps:bodyPr rot="0" vert="horz" wrap="square" lIns="91440" tIns="45720" rIns="91440" bIns="45720" anchor="t" anchorCtr="0" upright="1">
                          <a:noAutofit/>
                        </wps:bodyPr>
                      </wps:wsp>
                      <wps:wsp>
                        <wps:cNvPr id="29" name="Rectangle 30"/>
                        <wps:cNvSpPr>
                          <a:spLocks noChangeArrowheads="1"/>
                        </wps:cNvSpPr>
                        <wps:spPr bwMode="auto">
                          <a:xfrm>
                            <a:off x="4924" y="5008"/>
                            <a:ext cx="899"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Dijabar</w:t>
                              </w:r>
                            </w:p>
                          </w:txbxContent>
                        </wps:txbx>
                        <wps:bodyPr rot="0" vert="horz" wrap="square" lIns="91440" tIns="45720" rIns="91440" bIns="45720" anchor="t" anchorCtr="0" upright="1">
                          <a:noAutofit/>
                        </wps:bodyPr>
                      </wps:wsp>
                      <wps:wsp>
                        <wps:cNvPr id="30" name="Rectangle 31"/>
                        <wps:cNvSpPr>
                          <a:spLocks noChangeArrowheads="1"/>
                        </wps:cNvSpPr>
                        <wps:spPr bwMode="auto">
                          <a:xfrm>
                            <a:off x="6718" y="4982"/>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31" name="Rectangle 32"/>
                        <wps:cNvSpPr>
                          <a:spLocks noChangeArrowheads="1"/>
                        </wps:cNvSpPr>
                        <wps:spPr bwMode="auto">
                          <a:xfrm>
                            <a:off x="1972" y="7058"/>
                            <a:ext cx="8878" cy="2789"/>
                          </a:xfrm>
                          <a:prstGeom prst="rect">
                            <a:avLst/>
                          </a:prstGeom>
                          <a:solidFill>
                            <a:schemeClr val="accent2">
                              <a:lumMod val="100000"/>
                              <a:lumOff val="0"/>
                            </a:schemeClr>
                          </a:solidFill>
                          <a:ln w="38100">
                            <a:solidFill>
                              <a:srgbClr val="000000"/>
                            </a:solidFill>
                            <a:miter lim="800000"/>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wps:wsp>
                        <wps:cNvPr id="32" name="AutoShape 33"/>
                        <wps:cNvCnPr>
                          <a:cxnSpLocks noChangeShapeType="1"/>
                        </wps:cNvCnPr>
                        <wps:spPr bwMode="auto">
                          <a:xfrm>
                            <a:off x="7218" y="7058"/>
                            <a:ext cx="0" cy="27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34"/>
                        <wps:cNvSpPr>
                          <a:spLocks noChangeArrowheads="1"/>
                        </wps:cNvSpPr>
                        <wps:spPr bwMode="auto">
                          <a:xfrm>
                            <a:off x="3873" y="7317"/>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 xml:space="preserve">RPJM Daerah </w:t>
                              </w:r>
                            </w:p>
                          </w:txbxContent>
                        </wps:txbx>
                        <wps:bodyPr rot="0" vert="horz" wrap="square" lIns="91440" tIns="45720" rIns="91440" bIns="45720" anchor="t" anchorCtr="0" upright="1">
                          <a:noAutofit/>
                        </wps:bodyPr>
                      </wps:wsp>
                      <wps:wsp>
                        <wps:cNvPr id="34" name="Rectangle 35"/>
                        <wps:cNvSpPr>
                          <a:spLocks noChangeArrowheads="1"/>
                        </wps:cNvSpPr>
                        <wps:spPr bwMode="auto">
                          <a:xfrm>
                            <a:off x="5712" y="7323"/>
                            <a:ext cx="977" cy="634"/>
                          </a:xfrm>
                          <a:prstGeom prst="rect">
                            <a:avLst/>
                          </a:prstGeom>
                          <a:solidFill>
                            <a:schemeClr val="tx2">
                              <a:lumMod val="40000"/>
                              <a:lumOff val="60000"/>
                            </a:schemeClr>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RKP</w:t>
                              </w:r>
                            </w:p>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Daerah</w:t>
                              </w:r>
                            </w:p>
                          </w:txbxContent>
                        </wps:txbx>
                        <wps:bodyPr rot="0" vert="horz" wrap="square" lIns="91440" tIns="45720" rIns="91440" bIns="45720" anchor="t" anchorCtr="0" upright="1">
                          <a:noAutofit/>
                        </wps:bodyPr>
                      </wps:wsp>
                      <wps:wsp>
                        <wps:cNvPr id="35" name="Rectangle 36"/>
                        <wps:cNvSpPr>
                          <a:spLocks noChangeArrowheads="1"/>
                        </wps:cNvSpPr>
                        <wps:spPr bwMode="auto">
                          <a:xfrm>
                            <a:off x="7629" y="7329"/>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RAPBD</w:t>
                              </w:r>
                            </w:p>
                          </w:txbxContent>
                        </wps:txbx>
                        <wps:bodyPr rot="0" vert="horz" wrap="square" lIns="91440" tIns="45720" rIns="91440" bIns="45720" anchor="t" anchorCtr="0" upright="1">
                          <a:noAutofit/>
                        </wps:bodyPr>
                      </wps:wsp>
                      <wps:wsp>
                        <wps:cNvPr id="36" name="Rectangle 37"/>
                        <wps:cNvSpPr>
                          <a:spLocks noChangeArrowheads="1"/>
                        </wps:cNvSpPr>
                        <wps:spPr bwMode="auto">
                          <a:xfrm>
                            <a:off x="9228" y="7316"/>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APBD</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3844" y="8610"/>
                            <a:ext cx="1136"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Renstra SKPD</w:t>
                              </w:r>
                            </w:p>
                          </w:txbxContent>
                        </wps:txbx>
                        <wps:bodyPr rot="0" vert="horz" wrap="square" lIns="91440" tIns="45720" rIns="91440" bIns="45720" anchor="t" anchorCtr="0" upright="1">
                          <a:noAutofit/>
                        </wps:bodyPr>
                      </wps:wsp>
                      <wps:wsp>
                        <wps:cNvPr id="38" name="Rectangle 39"/>
                        <wps:cNvSpPr>
                          <a:spLocks noChangeArrowheads="1"/>
                        </wps:cNvSpPr>
                        <wps:spPr bwMode="auto">
                          <a:xfrm>
                            <a:off x="2072" y="7270"/>
                            <a:ext cx="1062"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RPJP Daerah</w:t>
                              </w:r>
                            </w:p>
                          </w:txbxContent>
                        </wps:txbx>
                        <wps:bodyPr rot="0" vert="horz" wrap="square" lIns="91440" tIns="45720" rIns="91440" bIns="45720" anchor="t" anchorCtr="0" upright="1">
                          <a:noAutofit/>
                        </wps:bodyPr>
                      </wps:wsp>
                      <wps:wsp>
                        <wps:cNvPr id="39" name="Rectangle 40"/>
                        <wps:cNvSpPr>
                          <a:spLocks noChangeArrowheads="1"/>
                        </wps:cNvSpPr>
                        <wps:spPr bwMode="auto">
                          <a:xfrm>
                            <a:off x="5647" y="8623"/>
                            <a:ext cx="1092" cy="634"/>
                          </a:xfrm>
                          <a:prstGeom prst="rect">
                            <a:avLst/>
                          </a:prstGeom>
                          <a:solidFill>
                            <a:schemeClr val="tx2">
                              <a:lumMod val="40000"/>
                              <a:lumOff val="60000"/>
                            </a:schemeClr>
                          </a:solidFill>
                          <a:ln w="9525">
                            <a:solidFill>
                              <a:srgbClr val="000000"/>
                            </a:solidFill>
                            <a:miter lim="800000"/>
                            <a:headEnd/>
                            <a:tailEnd/>
                          </a:ln>
                        </wps:spPr>
                        <wps:txb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Renja SKPD</w:t>
                              </w:r>
                            </w:p>
                          </w:txbxContent>
                        </wps:txbx>
                        <wps:bodyPr rot="0" vert="horz" wrap="square" lIns="91440" tIns="45720" rIns="91440" bIns="45720" anchor="t" anchorCtr="0" upright="1">
                          <a:noAutofit/>
                        </wps:bodyPr>
                      </wps:wsp>
                      <wps:wsp>
                        <wps:cNvPr id="40" name="Rectangle 41"/>
                        <wps:cNvSpPr>
                          <a:spLocks noChangeArrowheads="1"/>
                        </wps:cNvSpPr>
                        <wps:spPr bwMode="auto">
                          <a:xfrm>
                            <a:off x="7623" y="8636"/>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line="240" w:lineRule="auto"/>
                                <w:jc w:val="center"/>
                                <w:rPr>
                                  <w:rFonts w:ascii="Berlin Sans FB" w:hAnsi="Berlin Sans FB"/>
                                  <w:b/>
                                  <w:sz w:val="18"/>
                                  <w:szCs w:val="18"/>
                                </w:rPr>
                              </w:pPr>
                              <w:r>
                                <w:rPr>
                                  <w:rFonts w:ascii="Berlin Sans FB" w:hAnsi="Berlin Sans FB"/>
                                  <w:b/>
                                  <w:sz w:val="18"/>
                                  <w:szCs w:val="18"/>
                                </w:rPr>
                                <w:t>RKA SKPD</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9274" y="8675"/>
                            <a:ext cx="977" cy="634"/>
                          </a:xfrm>
                          <a:prstGeom prst="rect">
                            <a:avLst/>
                          </a:prstGeom>
                          <a:solidFill>
                            <a:srgbClr val="FFFFFF"/>
                          </a:solidFill>
                          <a:ln w="9525">
                            <a:solidFill>
                              <a:srgbClr val="000000"/>
                            </a:solidFill>
                            <a:miter lim="800000"/>
                            <a:headEnd/>
                            <a:tailEnd/>
                          </a:ln>
                        </wps:spPr>
                        <wps:txbx>
                          <w:txbxContent>
                            <w:p w:rsidR="00A21B27" w:rsidRPr="00BE5119" w:rsidRDefault="00A21B27" w:rsidP="007A008C">
                              <w:pPr>
                                <w:spacing w:line="240" w:lineRule="auto"/>
                                <w:jc w:val="center"/>
                                <w:rPr>
                                  <w:rFonts w:ascii="Berlin Sans FB" w:hAnsi="Berlin Sans FB"/>
                                  <w:b/>
                                  <w:sz w:val="18"/>
                                  <w:szCs w:val="18"/>
                                </w:rPr>
                              </w:pPr>
                              <w:r>
                                <w:rPr>
                                  <w:rFonts w:ascii="Berlin Sans FB" w:hAnsi="Berlin Sans FB"/>
                                  <w:b/>
                                  <w:sz w:val="18"/>
                                  <w:szCs w:val="18"/>
                                </w:rPr>
                                <w:t>Rincian APBD</w:t>
                              </w:r>
                            </w:p>
                          </w:txbxContent>
                        </wps:txbx>
                        <wps:bodyPr rot="0" vert="horz" wrap="square" lIns="91440" tIns="45720" rIns="91440" bIns="45720" anchor="t" anchorCtr="0" upright="1">
                          <a:noAutofit/>
                        </wps:bodyPr>
                      </wps:wsp>
                      <wps:wsp>
                        <wps:cNvPr id="42" name="AutoShape 43"/>
                        <wps:cNvCnPr>
                          <a:cxnSpLocks noChangeShapeType="1"/>
                        </wps:cNvCnPr>
                        <wps:spPr bwMode="auto">
                          <a:xfrm>
                            <a:off x="3134" y="7606"/>
                            <a:ext cx="73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AutoShape 44"/>
                        <wps:cNvCnPr>
                          <a:cxnSpLocks noChangeShapeType="1"/>
                        </wps:cNvCnPr>
                        <wps:spPr bwMode="auto">
                          <a:xfrm>
                            <a:off x="4947" y="8939"/>
                            <a:ext cx="73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AutoShape 45"/>
                        <wps:cNvCnPr>
                          <a:cxnSpLocks noChangeShapeType="1"/>
                        </wps:cNvCnPr>
                        <wps:spPr bwMode="auto">
                          <a:xfrm>
                            <a:off x="4850" y="7605"/>
                            <a:ext cx="83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AutoShape 46"/>
                        <wps:cNvCnPr>
                          <a:cxnSpLocks noChangeShapeType="1"/>
                        </wps:cNvCnPr>
                        <wps:spPr bwMode="auto">
                          <a:xfrm>
                            <a:off x="4379" y="7957"/>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 name="AutoShape 47"/>
                        <wps:cNvCnPr>
                          <a:cxnSpLocks noChangeShapeType="1"/>
                        </wps:cNvCnPr>
                        <wps:spPr bwMode="auto">
                          <a:xfrm>
                            <a:off x="6257" y="7976"/>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7" name="AutoShape 48"/>
                        <wps:cNvCnPr>
                          <a:cxnSpLocks noChangeShapeType="1"/>
                        </wps:cNvCnPr>
                        <wps:spPr bwMode="auto">
                          <a:xfrm>
                            <a:off x="6689" y="7605"/>
                            <a:ext cx="9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8" name="AutoShape 49"/>
                        <wps:cNvCnPr>
                          <a:cxnSpLocks noChangeShapeType="1"/>
                        </wps:cNvCnPr>
                        <wps:spPr bwMode="auto">
                          <a:xfrm>
                            <a:off x="6760" y="8937"/>
                            <a:ext cx="9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9" name="AutoShape 50"/>
                        <wps:cNvCnPr>
                          <a:cxnSpLocks noChangeShapeType="1"/>
                        </wps:cNvCnPr>
                        <wps:spPr bwMode="auto">
                          <a:xfrm>
                            <a:off x="8148" y="7956"/>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AutoShape 51"/>
                        <wps:cNvCnPr>
                          <a:cxnSpLocks noChangeShapeType="1"/>
                        </wps:cNvCnPr>
                        <wps:spPr bwMode="auto">
                          <a:xfrm>
                            <a:off x="9753" y="7988"/>
                            <a:ext cx="0" cy="62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1" name="AutoShape 52"/>
                        <wps:cNvCnPr>
                          <a:cxnSpLocks noChangeShapeType="1"/>
                        </wps:cNvCnPr>
                        <wps:spPr bwMode="auto">
                          <a:xfrm>
                            <a:off x="8600" y="7605"/>
                            <a:ext cx="62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2" name="AutoShape 53"/>
                        <wps:cNvCnPr>
                          <a:cxnSpLocks noChangeShapeType="1"/>
                        </wps:cNvCnPr>
                        <wps:spPr bwMode="auto">
                          <a:xfrm>
                            <a:off x="8606" y="8950"/>
                            <a:ext cx="62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3" name="Rectangle 54"/>
                        <wps:cNvSpPr>
                          <a:spLocks noChangeArrowheads="1"/>
                        </wps:cNvSpPr>
                        <wps:spPr bwMode="auto">
                          <a:xfrm>
                            <a:off x="2993" y="7254"/>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54" name="Rectangle 55"/>
                        <wps:cNvSpPr>
                          <a:spLocks noChangeArrowheads="1"/>
                        </wps:cNvSpPr>
                        <wps:spPr bwMode="auto">
                          <a:xfrm>
                            <a:off x="3520" y="8077"/>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55" name="Rectangle 56"/>
                        <wps:cNvSpPr>
                          <a:spLocks noChangeArrowheads="1"/>
                        </wps:cNvSpPr>
                        <wps:spPr bwMode="auto">
                          <a:xfrm>
                            <a:off x="6646" y="7264"/>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56" name="Rectangle 57"/>
                        <wps:cNvSpPr>
                          <a:spLocks noChangeArrowheads="1"/>
                        </wps:cNvSpPr>
                        <wps:spPr bwMode="auto">
                          <a:xfrm>
                            <a:off x="5686" y="8070"/>
                            <a:ext cx="727"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wps:txbx>
                        <wps:bodyPr rot="0" vert="horz" wrap="square" lIns="91440" tIns="45720" rIns="91440" bIns="45720" anchor="t" anchorCtr="0" upright="1">
                          <a:noAutofit/>
                        </wps:bodyPr>
                      </wps:wsp>
                      <wps:wsp>
                        <wps:cNvPr id="57" name="Rectangle 58"/>
                        <wps:cNvSpPr>
                          <a:spLocks noChangeArrowheads="1"/>
                        </wps:cNvSpPr>
                        <wps:spPr bwMode="auto">
                          <a:xfrm>
                            <a:off x="4904" y="7263"/>
                            <a:ext cx="899"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Dijabar</w:t>
                              </w:r>
                            </w:p>
                          </w:txbxContent>
                        </wps:txbx>
                        <wps:bodyPr rot="0" vert="horz" wrap="square" lIns="91440" tIns="45720" rIns="91440" bIns="45720" anchor="t" anchorCtr="0" upright="1">
                          <a:noAutofit/>
                        </wps:bodyPr>
                      </wps:wsp>
                      <wps:wsp>
                        <wps:cNvPr id="58" name="Rectangle 59"/>
                        <wps:cNvSpPr>
                          <a:spLocks noChangeArrowheads="1"/>
                        </wps:cNvSpPr>
                        <wps:spPr bwMode="auto">
                          <a:xfrm>
                            <a:off x="6698" y="8564"/>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59" name="Rectangle 60"/>
                        <wps:cNvSpPr>
                          <a:spLocks noChangeArrowheads="1"/>
                        </wps:cNvSpPr>
                        <wps:spPr bwMode="auto">
                          <a:xfrm>
                            <a:off x="4839" y="8628"/>
                            <a:ext cx="101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wps:txbx>
                        <wps:bodyPr rot="0" vert="horz" wrap="square" lIns="91440" tIns="45720" rIns="91440" bIns="45720" anchor="t" anchorCtr="0" upright="1">
                          <a:noAutofit/>
                        </wps:bodyPr>
                      </wps:wsp>
                      <wps:wsp>
                        <wps:cNvPr id="60" name="AutoShape 61"/>
                        <wps:cNvCnPr>
                          <a:cxnSpLocks noChangeShapeType="1"/>
                        </wps:cNvCnPr>
                        <wps:spPr bwMode="auto">
                          <a:xfrm>
                            <a:off x="2621" y="5688"/>
                            <a:ext cx="0" cy="156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 name="AutoShape 62"/>
                        <wps:cNvCnPr>
                          <a:cxnSpLocks noChangeShapeType="1"/>
                        </wps:cNvCnPr>
                        <wps:spPr bwMode="auto">
                          <a:xfrm>
                            <a:off x="4421" y="5707"/>
                            <a:ext cx="0" cy="1566"/>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62" name="AutoShape 63"/>
                        <wps:cNvCnPr>
                          <a:cxnSpLocks noChangeShapeType="1"/>
                        </wps:cNvCnPr>
                        <wps:spPr bwMode="auto">
                          <a:xfrm>
                            <a:off x="6143" y="5700"/>
                            <a:ext cx="0" cy="1566"/>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63" name="Rectangle 64"/>
                        <wps:cNvSpPr>
                          <a:spLocks noChangeArrowheads="1"/>
                        </wps:cNvSpPr>
                        <wps:spPr bwMode="auto">
                          <a:xfrm>
                            <a:off x="2070" y="6513"/>
                            <a:ext cx="764"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wps:txbx>
                        <wps:bodyPr rot="0" vert="horz" wrap="square" lIns="91440" tIns="45720" rIns="91440" bIns="45720" anchor="t" anchorCtr="0" upright="1">
                          <a:noAutofit/>
                        </wps:bodyPr>
                      </wps:wsp>
                      <wps:wsp>
                        <wps:cNvPr id="64" name="Rectangle 65"/>
                        <wps:cNvSpPr>
                          <a:spLocks noChangeArrowheads="1"/>
                        </wps:cNvSpPr>
                        <wps:spPr bwMode="auto">
                          <a:xfrm>
                            <a:off x="3357" y="6474"/>
                            <a:ext cx="1275"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Diperhatikan</w:t>
                              </w:r>
                            </w:p>
                          </w:txbxContent>
                        </wps:txbx>
                        <wps:bodyPr rot="0" vert="horz" wrap="square" lIns="91440" tIns="45720" rIns="91440" bIns="45720" anchor="t" anchorCtr="0" upright="1">
                          <a:noAutofit/>
                        </wps:bodyPr>
                      </wps:wsp>
                      <wps:wsp>
                        <wps:cNvPr id="65" name="Rectangle 66"/>
                        <wps:cNvSpPr>
                          <a:spLocks noChangeArrowheads="1"/>
                        </wps:cNvSpPr>
                        <wps:spPr bwMode="auto">
                          <a:xfrm>
                            <a:off x="6178" y="6487"/>
                            <a:ext cx="2984"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Diselaraskan Melalui Musrenbang</w:t>
                              </w:r>
                            </w:p>
                          </w:txbxContent>
                        </wps:txbx>
                        <wps:bodyPr rot="0" vert="horz" wrap="square" lIns="91440" tIns="45720" rIns="91440" bIns="45720" anchor="t" anchorCtr="0" upright="1">
                          <a:noAutofit/>
                        </wps:bodyPr>
                      </wps:wsp>
                      <wps:wsp>
                        <wps:cNvPr id="66" name="AutoShape 67"/>
                        <wps:cNvCnPr>
                          <a:cxnSpLocks noChangeShapeType="1"/>
                        </wps:cNvCnPr>
                        <wps:spPr bwMode="auto">
                          <a:xfrm>
                            <a:off x="1992" y="10296"/>
                            <a:ext cx="5149" cy="0"/>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 name="Rectangle 68"/>
                        <wps:cNvSpPr>
                          <a:spLocks noChangeArrowheads="1"/>
                        </wps:cNvSpPr>
                        <wps:spPr bwMode="auto">
                          <a:xfrm>
                            <a:off x="3357" y="10032"/>
                            <a:ext cx="2068" cy="550"/>
                          </a:xfrm>
                          <a:prstGeom prst="rect">
                            <a:avLst/>
                          </a:prstGeom>
                          <a:solidFill>
                            <a:schemeClr val="accent4">
                              <a:lumMod val="100000"/>
                              <a:lumOff val="0"/>
                            </a:schemeClr>
                          </a:solidFill>
                          <a:ln w="3175">
                            <a:solidFill>
                              <a:srgbClr val="000000"/>
                            </a:solidFill>
                            <a:miter lim="800000"/>
                            <a:headEnd/>
                            <a:tailEnd/>
                          </a:ln>
                          <a:effectLst>
                            <a:outerShdw dist="28398" dir="3806097" algn="ctr" rotWithShape="0">
                              <a:schemeClr val="accent4">
                                <a:lumMod val="50000"/>
                                <a:lumOff val="0"/>
                                <a:alpha val="50000"/>
                              </a:schemeClr>
                            </a:outerShdw>
                          </a:effectLst>
                        </wps:spPr>
                        <wps:txbx>
                          <w:txbxContent>
                            <w:p w:rsidR="00A21B27" w:rsidRPr="005F282B" w:rsidRDefault="00A21B27" w:rsidP="007A008C">
                              <w:pPr>
                                <w:spacing w:line="240" w:lineRule="auto"/>
                                <w:jc w:val="center"/>
                                <w:rPr>
                                  <w:b/>
                                </w:rPr>
                              </w:pPr>
                              <w:r>
                                <w:rPr>
                                  <w:b/>
                                </w:rPr>
                                <w:t>UU No.25/2004</w:t>
                              </w:r>
                            </w:p>
                          </w:txbxContent>
                        </wps:txbx>
                        <wps:bodyPr rot="0" vert="horz" wrap="square" lIns="91440" tIns="45720" rIns="91440" bIns="45720" anchor="t" anchorCtr="0" upright="1">
                          <a:noAutofit/>
                        </wps:bodyPr>
                      </wps:wsp>
                      <wps:wsp>
                        <wps:cNvPr id="68" name="AutoShape 69"/>
                        <wps:cNvCnPr>
                          <a:cxnSpLocks noChangeShapeType="1"/>
                        </wps:cNvCnPr>
                        <wps:spPr bwMode="auto">
                          <a:xfrm>
                            <a:off x="6277" y="10573"/>
                            <a:ext cx="4593" cy="0"/>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9" name="Rectangle 70"/>
                        <wps:cNvSpPr>
                          <a:spLocks noChangeArrowheads="1"/>
                        </wps:cNvSpPr>
                        <wps:spPr bwMode="auto">
                          <a:xfrm>
                            <a:off x="7601" y="10285"/>
                            <a:ext cx="2068" cy="550"/>
                          </a:xfrm>
                          <a:prstGeom prst="rect">
                            <a:avLst/>
                          </a:prstGeom>
                          <a:solidFill>
                            <a:schemeClr val="accent1">
                              <a:lumMod val="100000"/>
                              <a:lumOff val="0"/>
                            </a:schemeClr>
                          </a:solidFill>
                          <a:ln w="3175">
                            <a:solidFill>
                              <a:srgbClr val="000000"/>
                            </a:solidFill>
                            <a:miter lim="800000"/>
                            <a:headEnd/>
                            <a:tailEnd/>
                          </a:ln>
                          <a:effectLst>
                            <a:outerShdw dist="28398" dir="3806097" algn="ctr" rotWithShape="0">
                              <a:schemeClr val="accent1">
                                <a:lumMod val="50000"/>
                                <a:lumOff val="0"/>
                                <a:alpha val="50000"/>
                              </a:schemeClr>
                            </a:outerShdw>
                          </a:effectLst>
                        </wps:spPr>
                        <wps:txbx>
                          <w:txbxContent>
                            <w:p w:rsidR="00A21B27" w:rsidRPr="005F282B" w:rsidRDefault="00A21B27" w:rsidP="007A008C">
                              <w:pPr>
                                <w:spacing w:line="240" w:lineRule="auto"/>
                                <w:jc w:val="center"/>
                                <w:rPr>
                                  <w:b/>
                                </w:rPr>
                              </w:pPr>
                              <w:r>
                                <w:rPr>
                                  <w:b/>
                                </w:rPr>
                                <w:t>UU No.17/2003</w:t>
                              </w:r>
                            </w:p>
                          </w:txbxContent>
                        </wps:txbx>
                        <wps:bodyPr rot="0" vert="horz" wrap="square" lIns="91440" tIns="45720" rIns="91440" bIns="45720" anchor="t" anchorCtr="0" upright="1">
                          <a:noAutofit/>
                        </wps:bodyPr>
                      </wps:wsp>
                      <wps:wsp>
                        <wps:cNvPr id="70" name="AutoShape 71"/>
                        <wps:cNvCnPr>
                          <a:cxnSpLocks noChangeShapeType="1"/>
                        </wps:cNvCnPr>
                        <wps:spPr bwMode="auto">
                          <a:xfrm>
                            <a:off x="1972" y="11174"/>
                            <a:ext cx="8858" cy="0"/>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1" name="Rectangle 72"/>
                        <wps:cNvSpPr>
                          <a:spLocks noChangeArrowheads="1"/>
                        </wps:cNvSpPr>
                        <wps:spPr bwMode="auto">
                          <a:xfrm>
                            <a:off x="4949" y="10895"/>
                            <a:ext cx="2068" cy="550"/>
                          </a:xfrm>
                          <a:prstGeom prst="rect">
                            <a:avLst/>
                          </a:prstGeom>
                          <a:solidFill>
                            <a:schemeClr val="accent3">
                              <a:lumMod val="100000"/>
                              <a:lumOff val="0"/>
                            </a:schemeClr>
                          </a:solidFill>
                          <a:ln w="3175">
                            <a:solidFill>
                              <a:srgbClr val="000000"/>
                            </a:solidFill>
                            <a:miter lim="800000"/>
                            <a:headEnd/>
                            <a:tailEnd/>
                          </a:ln>
                          <a:effectLst>
                            <a:outerShdw dist="28398" dir="3806097" algn="ctr" rotWithShape="0">
                              <a:schemeClr val="accent3">
                                <a:lumMod val="50000"/>
                                <a:lumOff val="0"/>
                                <a:alpha val="50000"/>
                              </a:schemeClr>
                            </a:outerShdw>
                          </a:effectLst>
                        </wps:spPr>
                        <wps:txbx>
                          <w:txbxContent>
                            <w:p w:rsidR="00A21B27" w:rsidRPr="005F282B" w:rsidRDefault="00A21B27" w:rsidP="007A008C">
                              <w:pPr>
                                <w:spacing w:line="240" w:lineRule="auto"/>
                                <w:jc w:val="center"/>
                                <w:rPr>
                                  <w:b/>
                                </w:rPr>
                              </w:pPr>
                              <w:r>
                                <w:rPr>
                                  <w:b/>
                                </w:rPr>
                                <w:t>UU No.23/2014</w:t>
                              </w:r>
                            </w:p>
                          </w:txbxContent>
                        </wps:txbx>
                        <wps:bodyPr rot="0" vert="horz" wrap="square" lIns="91440" tIns="45720" rIns="91440" bIns="45720" anchor="t" anchorCtr="0" upright="1">
                          <a:noAutofit/>
                        </wps:bodyPr>
                      </wps:wsp>
                      <wps:wsp>
                        <wps:cNvPr id="72" name="Rectangle 73"/>
                        <wps:cNvSpPr>
                          <a:spLocks noChangeArrowheads="1"/>
                        </wps:cNvSpPr>
                        <wps:spPr bwMode="auto">
                          <a:xfrm>
                            <a:off x="11035" y="3476"/>
                            <a:ext cx="741" cy="2789"/>
                          </a:xfrm>
                          <a:prstGeom prst="rect">
                            <a:avLst/>
                          </a:prstGeom>
                          <a:solidFill>
                            <a:schemeClr val="accent5">
                              <a:lumMod val="20000"/>
                              <a:lumOff val="80000"/>
                            </a:schemeClr>
                          </a:solidFill>
                          <a:ln w="28575">
                            <a:solidFill>
                              <a:srgbClr val="000000"/>
                            </a:solidFill>
                            <a:miter lim="800000"/>
                            <a:headEnd/>
                            <a:tailEnd/>
                          </a:ln>
                        </wps:spPr>
                        <wps:txbx>
                          <w:txbxContent>
                            <w:p w:rsidR="00A21B27" w:rsidRPr="009838B4" w:rsidRDefault="00A21B27" w:rsidP="007A008C">
                              <w:pPr>
                                <w:pStyle w:val="NoSpacing"/>
                                <w:jc w:val="center"/>
                                <w:rPr>
                                  <w:color w:val="FF0000"/>
                                </w:rPr>
                              </w:pPr>
                              <w:r w:rsidRPr="009838B4">
                                <w:rPr>
                                  <w:color w:val="FF0000"/>
                                </w:rPr>
                                <w:t>Pemerintah</w:t>
                              </w:r>
                              <w:r>
                                <w:rPr>
                                  <w:color w:val="FF0000"/>
                                </w:rPr>
                                <w:t xml:space="preserve"> </w:t>
                              </w:r>
                              <w:r w:rsidRPr="009838B4">
                                <w:rPr>
                                  <w:color w:val="FF0000"/>
                                </w:rPr>
                                <w:t>Pusat</w:t>
                              </w:r>
                            </w:p>
                          </w:txbxContent>
                        </wps:txbx>
                        <wps:bodyPr rot="0" vert="vert" wrap="square" lIns="91440" tIns="45720" rIns="91440" bIns="45720" anchor="t" anchorCtr="0" upright="1">
                          <a:noAutofit/>
                        </wps:bodyPr>
                      </wps:wsp>
                      <wps:wsp>
                        <wps:cNvPr id="73" name="Rectangle 74"/>
                        <wps:cNvSpPr>
                          <a:spLocks noChangeArrowheads="1"/>
                        </wps:cNvSpPr>
                        <wps:spPr bwMode="auto">
                          <a:xfrm>
                            <a:off x="11041" y="7058"/>
                            <a:ext cx="741" cy="2789"/>
                          </a:xfrm>
                          <a:prstGeom prst="rect">
                            <a:avLst/>
                          </a:prstGeom>
                          <a:solidFill>
                            <a:schemeClr val="accent2">
                              <a:lumMod val="100000"/>
                              <a:lumOff val="0"/>
                            </a:schemeClr>
                          </a:solidFill>
                          <a:ln w="28575">
                            <a:solidFill>
                              <a:srgbClr val="000000"/>
                            </a:solidFill>
                            <a:miter lim="800000"/>
                            <a:headEnd/>
                            <a:tailEnd/>
                          </a:ln>
                        </wps:spPr>
                        <wps:txbx>
                          <w:txbxContent>
                            <w:p w:rsidR="00A21B27" w:rsidRPr="00FB21B3" w:rsidRDefault="00A21B27" w:rsidP="007A008C">
                              <w:pPr>
                                <w:pStyle w:val="NoSpacing"/>
                                <w:jc w:val="center"/>
                              </w:pPr>
                              <w:r w:rsidRPr="00FB21B3">
                                <w:t>Pemerintah</w:t>
                              </w:r>
                              <w:r>
                                <w:t xml:space="preserve"> </w:t>
                              </w:r>
                              <w:r w:rsidRPr="00FB21B3">
                                <w:t>Daerah</w:t>
                              </w:r>
                            </w:p>
                          </w:txbxContent>
                        </wps:txbx>
                        <wps:bodyPr rot="0" vert="vert"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 o:spid="_x0000_s1027" style="width:490.5pt;height:398.45pt;mso-position-horizontal-relative:char;mso-position-vertical-relative:line" coordorigin="1972,3476" coordsize="9810,7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">
                <v:rect id="Rectangle 3" o:spid="_x0000_s1028" style="position:absolute;left:1992;top:3476;width:8878;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" fillcolor="#daeef3 [664]" strokeweight="3pt">
                  <v:shadow on="t" color="#205867 [1608]" opacity=".5" offset="1pt"/>
                </v:rect>
                <v:shapetype id="_x0000_t32" coordsize="21600,21600" o:spt="32" o:oned="t" path="m,l21600,21600e" filled="f">
                  <v:path arrowok="t" fillok="f" o:connecttype="none"/>
                  <o:lock v:ext="edit" shapetype="t"/>
                </v:shapetype>
                <v:shape id="AutoShape 4" o:spid="_x0000_s1029" type="#_x0000_t32" style="position:absolute;left:7238;top:3476;width:0;height:27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5" o:spid="_x0000_s1030" style="position:absolute;left:3893;top:3735;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Renstra KL</w:t>
                        </w:r>
                      </w:p>
                    </w:txbxContent>
                  </v:textbox>
                </v:rect>
                <v:rect id="Rectangle 6" o:spid="_x0000_s1031" style="position:absolute;left:5732;top:3741;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" fillcolor="#8db3e2 [1311]">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Renja</w:t>
                        </w:r>
                      </w:p>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KL</w:t>
                        </w:r>
                      </w:p>
                    </w:txbxContent>
                  </v:textbox>
                </v:rect>
                <v:rect id="Rectangle 7" o:spid="_x0000_s1032" style="position:absolute;left:7649;top:3747;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" fillcolor="#7030a0">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RKA</w:t>
                        </w:r>
                      </w:p>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KL</w:t>
                        </w:r>
                      </w:p>
                    </w:txbxContent>
                  </v:textbox>
                </v:rect>
                <v:rect id="Rectangle 8" o:spid="_x0000_s1033" style="position:absolute;left:9248;top:3734;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" fillcolor="#7030a0">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Rincian APBN</w:t>
                        </w:r>
                      </w:p>
                    </w:txbxContent>
                  </v:textbox>
                </v:rect>
                <v:rect id="Rectangle 9" o:spid="_x0000_s1034" style="position:absolute;left:3864;top:5028;width:1136;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RPJMNasional</w:t>
                        </w:r>
                      </w:p>
                    </w:txbxContent>
                  </v:textbox>
                </v:rect>
                <v:rect id="Rectangle 10" o:spid="_x0000_s1035" style="position:absolute;left:2092;top:5002;width:1062;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RPJP Nasional</w:t>
                        </w:r>
                      </w:p>
                    </w:txbxContent>
                  </v:textbox>
                </v:rect>
                <v:rect id="Rectangle 11" o:spid="_x0000_s1036" style="position:absolute;left:5667;top:5041;width:1092;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" fillcolor="#8db3e2 [1311]">
                  <v:textbox>
                    <w:txbxContent>
                      <w:p w:rsidR="00A21B27" w:rsidRPr="00BE5119" w:rsidRDefault="00A21B27" w:rsidP="007A008C">
                        <w:pPr>
                          <w:spacing w:after="0" w:line="240" w:lineRule="auto"/>
                          <w:jc w:val="center"/>
                          <w:rPr>
                            <w:rFonts w:ascii="Berlin Sans FB" w:hAnsi="Berlin Sans FB"/>
                            <w:b/>
                            <w:sz w:val="18"/>
                            <w:szCs w:val="18"/>
                          </w:rPr>
                        </w:pPr>
                        <w:r w:rsidRPr="00BE5119">
                          <w:rPr>
                            <w:rFonts w:ascii="Berlin Sans FB" w:hAnsi="Berlin Sans FB"/>
                            <w:b/>
                            <w:sz w:val="18"/>
                            <w:szCs w:val="18"/>
                          </w:rPr>
                          <w:t>RKP Nasional</w:t>
                        </w:r>
                      </w:p>
                    </w:txbxContent>
                  </v:textbox>
                </v:rect>
                <v:rect id="Rectangle 12" o:spid="_x0000_s1037" style="position:absolute;left:7643;top:5054;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" fillcolor="#7030a0">
                  <v:textbox>
                    <w:txbxContent>
                      <w:p w:rsidR="00A21B27" w:rsidRPr="00BE5119" w:rsidRDefault="00A21B27" w:rsidP="007A008C">
                        <w:pPr>
                          <w:spacing w:line="240" w:lineRule="auto"/>
                          <w:jc w:val="center"/>
                          <w:rPr>
                            <w:rFonts w:ascii="Berlin Sans FB" w:hAnsi="Berlin Sans FB"/>
                            <w:b/>
                            <w:sz w:val="18"/>
                            <w:szCs w:val="18"/>
                          </w:rPr>
                        </w:pPr>
                        <w:r w:rsidRPr="00BE5119">
                          <w:rPr>
                            <w:rFonts w:ascii="Berlin Sans FB" w:hAnsi="Berlin Sans FB"/>
                            <w:b/>
                            <w:sz w:val="18"/>
                            <w:szCs w:val="18"/>
                          </w:rPr>
                          <w:t>RAPBN</w:t>
                        </w:r>
                      </w:p>
                    </w:txbxContent>
                  </v:textbox>
                </v:rect>
                <v:rect id="Rectangle 13" o:spid="_x0000_s1038" style="position:absolute;left:9294;top:5093;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" fillcolor="#7030a0">
                  <v:textbox>
                    <w:txbxContent>
                      <w:p w:rsidR="00A21B27" w:rsidRPr="00BE5119" w:rsidRDefault="00A21B27" w:rsidP="007A008C">
                        <w:pPr>
                          <w:spacing w:line="240" w:lineRule="auto"/>
                          <w:jc w:val="center"/>
                          <w:rPr>
                            <w:rFonts w:ascii="Berlin Sans FB" w:hAnsi="Berlin Sans FB"/>
                            <w:b/>
                            <w:sz w:val="18"/>
                            <w:szCs w:val="18"/>
                          </w:rPr>
                        </w:pPr>
                        <w:r w:rsidRPr="00BE5119">
                          <w:rPr>
                            <w:rFonts w:ascii="Berlin Sans FB" w:hAnsi="Berlin Sans FB"/>
                            <w:b/>
                            <w:sz w:val="18"/>
                            <w:szCs w:val="18"/>
                          </w:rPr>
                          <w:t>APBN</w:t>
                        </w:r>
                      </w:p>
                    </w:txbxContent>
                  </v:textbox>
                </v:rect>
                <v:shape id="AutoShape 14" o:spid="_x0000_s1039" type="#_x0000_t32" style="position:absolute;left:3154;top:5338;width: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">
                  <v:stroke startarrow="block" endarrow="block"/>
                </v:shape>
                <v:shape id="AutoShape 15" o:spid="_x0000_s1040" type="#_x0000_t32" style="position:absolute;left:4967;top:5358;width: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">
                  <v:stroke startarrow="block" endarrow="block"/>
                </v:shape>
                <v:shape id="AutoShape 16" o:spid="_x0000_s1041" type="#_x0000_t32" style="position:absolute;left:4870;top:4024;width:8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shape id="AutoShape 17" o:spid="_x0000_s1042" type="#_x0000_t32" style="position:absolute;left:4399;top:4375;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v:shape>
                <v:shape id="AutoShape 18" o:spid="_x0000_s1043" type="#_x0000_t32" style="position:absolute;left:6277;top:4395;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">
                  <v:stroke startarrow="block" endarrow="block"/>
                </v:shape>
                <v:shape id="AutoShape 19" o:spid="_x0000_s1044" type="#_x0000_t32" style="position:absolute;left:6709;top:4024;width: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">
                  <v:stroke startarrow="block" endarrow="block"/>
                </v:shape>
                <v:shape id="AutoShape 20" o:spid="_x0000_s1045" type="#_x0000_t32" style="position:absolute;left:6780;top:5356;width: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v:shape>
                <v:shape id="AutoShape 21" o:spid="_x0000_s1046" type="#_x0000_t32" style="position:absolute;left:8168;top:4375;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">
                  <v:stroke startarrow="block" endarrow="block"/>
                </v:shape>
                <v:shape id="AutoShape 22" o:spid="_x0000_s1047" type="#_x0000_t32" style="position:absolute;left:9773;top:4407;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">
                  <v:stroke startarrow="block" endarrow="block"/>
                </v:shape>
                <v:shape id="AutoShape 23" o:spid="_x0000_s1048" type="#_x0000_t32" style="position:absolute;left:8620;top:4024;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">
                  <v:stroke startarrow="block" endarrow="block"/>
                </v:shape>
                <v:shape id="AutoShape 24" o:spid="_x0000_s1049" type="#_x0000_t32" style="position:absolute;left:8626;top:5369;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">
                  <v:stroke startarrow="block" endarrow="block"/>
                </v:shape>
                <v:rect id="Rectangle 25" o:spid="_x0000_s1050" style="position:absolute;left:3013;top:4986;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26" o:spid="_x0000_s1051" style="position:absolute;left:3540;top:4496;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27" o:spid="_x0000_s1052" style="position:absolute;left:4801;top:3689;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28" o:spid="_x0000_s1053" style="position:absolute;left:6666;top:3682;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29" o:spid="_x0000_s1054" style="position:absolute;left:5706;top:4489;width:727;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v:textbox>
                </v:rect>
                <v:rect id="Rectangle 30" o:spid="_x0000_s1055" style="position:absolute;left:4924;top:5008;width:899;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Dijabar</w:t>
                        </w:r>
                      </w:p>
                    </w:txbxContent>
                  </v:textbox>
                </v:rect>
                <v:rect id="Rectangle 31" o:spid="_x0000_s1056" style="position:absolute;left:6718;top:4982;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32" o:spid="_x0000_s1057" style="position:absolute;left:1972;top:7058;width:8878;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" fillcolor="#c0504d [3205]" strokeweight="3pt">
                  <v:shadow on="t" color="#622423 [1605]" opacity=".5" offset="1pt"/>
                </v:rect>
                <v:shape id="AutoShape 33" o:spid="_x0000_s1058" type="#_x0000_t32" style="position:absolute;left:7218;top:7058;width:0;height:27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rect id="Rectangle 34" o:spid="_x0000_s1059" style="position:absolute;left:3873;top:7317;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 xml:space="preserve">RPJM Daerah </w:t>
                        </w:r>
                      </w:p>
                    </w:txbxContent>
                  </v:textbox>
                </v:rect>
                <v:rect id="Rectangle 35" o:spid="_x0000_s1060" style="position:absolute;left:5712;top:7323;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" fillcolor="#8db3e2 [1311]">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RKP</w:t>
                        </w:r>
                      </w:p>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Daerah</w:t>
                        </w:r>
                      </w:p>
                    </w:txbxContent>
                  </v:textbox>
                </v:rect>
                <v:rect id="Rectangle 36" o:spid="_x0000_s1061" style="position:absolute;left:7629;top:7329;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RAPBD</w:t>
                        </w:r>
                      </w:p>
                    </w:txbxContent>
                  </v:textbox>
                </v:rect>
                <v:rect id="Rectangle 37" o:spid="_x0000_s1062" style="position:absolute;left:9228;top:7316;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APBD</w:t>
                        </w:r>
                      </w:p>
                    </w:txbxContent>
                  </v:textbox>
                </v:rect>
                <v:rect id="Rectangle 38" o:spid="_x0000_s1063" style="position:absolute;left:3844;top:8610;width:1136;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Renstra SKPD</w:t>
                        </w:r>
                      </w:p>
                    </w:txbxContent>
                  </v:textbox>
                </v:rect>
                <v:rect id="Rectangle 39" o:spid="_x0000_s1064" style="position:absolute;left:2072;top:7270;width:1062;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RPJP Daerah</w:t>
                        </w:r>
                      </w:p>
                    </w:txbxContent>
                  </v:textbox>
                </v:rect>
                <v:rect id="Rectangle 40" o:spid="_x0000_s1065" style="position:absolute;left:5647;top:8623;width:1092;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" fillcolor="#8db3e2 [1311]">
                  <v:textbox>
                    <w:txbxContent>
                      <w:p w:rsidR="00A21B27" w:rsidRPr="00BE5119" w:rsidRDefault="00A21B27" w:rsidP="007A008C">
                        <w:pPr>
                          <w:spacing w:after="0" w:line="240" w:lineRule="auto"/>
                          <w:jc w:val="center"/>
                          <w:rPr>
                            <w:rFonts w:ascii="Berlin Sans FB" w:hAnsi="Berlin Sans FB"/>
                            <w:b/>
                            <w:sz w:val="18"/>
                            <w:szCs w:val="18"/>
                          </w:rPr>
                        </w:pPr>
                        <w:r>
                          <w:rPr>
                            <w:rFonts w:ascii="Berlin Sans FB" w:hAnsi="Berlin Sans FB"/>
                            <w:b/>
                            <w:sz w:val="18"/>
                            <w:szCs w:val="18"/>
                          </w:rPr>
                          <w:t>Renja SKPD</w:t>
                        </w:r>
                      </w:p>
                    </w:txbxContent>
                  </v:textbox>
                </v:rect>
                <v:rect id="Rectangle 41" o:spid="_x0000_s1066" style="position:absolute;left:7623;top:8636;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rsidR="00A21B27" w:rsidRPr="00BE5119" w:rsidRDefault="00A21B27" w:rsidP="007A008C">
                        <w:pPr>
                          <w:spacing w:line="240" w:lineRule="auto"/>
                          <w:jc w:val="center"/>
                          <w:rPr>
                            <w:rFonts w:ascii="Berlin Sans FB" w:hAnsi="Berlin Sans FB"/>
                            <w:b/>
                            <w:sz w:val="18"/>
                            <w:szCs w:val="18"/>
                          </w:rPr>
                        </w:pPr>
                        <w:r>
                          <w:rPr>
                            <w:rFonts w:ascii="Berlin Sans FB" w:hAnsi="Berlin Sans FB"/>
                            <w:b/>
                            <w:sz w:val="18"/>
                            <w:szCs w:val="18"/>
                          </w:rPr>
                          <w:t>RKA SKPD</w:t>
                        </w:r>
                      </w:p>
                    </w:txbxContent>
                  </v:textbox>
                </v:rect>
                <v:rect id="Rectangle 42" o:spid="_x0000_s1067" style="position:absolute;left:9274;top:8675;width:977;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rsidR="00A21B27" w:rsidRPr="00BE5119" w:rsidRDefault="00A21B27" w:rsidP="007A008C">
                        <w:pPr>
                          <w:spacing w:line="240" w:lineRule="auto"/>
                          <w:jc w:val="center"/>
                          <w:rPr>
                            <w:rFonts w:ascii="Berlin Sans FB" w:hAnsi="Berlin Sans FB"/>
                            <w:b/>
                            <w:sz w:val="18"/>
                            <w:szCs w:val="18"/>
                          </w:rPr>
                        </w:pPr>
                        <w:r>
                          <w:rPr>
                            <w:rFonts w:ascii="Berlin Sans FB" w:hAnsi="Berlin Sans FB"/>
                            <w:b/>
                            <w:sz w:val="18"/>
                            <w:szCs w:val="18"/>
                          </w:rPr>
                          <w:t>Rincian APBD</w:t>
                        </w:r>
                      </w:p>
                    </w:txbxContent>
                  </v:textbox>
                </v:rect>
                <v:shape id="AutoShape 43" o:spid="_x0000_s1068" type="#_x0000_t32" style="position:absolute;left:3134;top:7606;width: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">
                  <v:stroke startarrow="block" endarrow="block"/>
                </v:shape>
                <v:shape id="AutoShape 44" o:spid="_x0000_s1069" type="#_x0000_t32" style="position:absolute;left:4947;top:8939;width: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">
                  <v:stroke startarrow="block" endarrow="block"/>
                </v:shape>
                <v:shape id="AutoShape 45" o:spid="_x0000_s1070" type="#_x0000_t32" style="position:absolute;left:4850;top:7605;width:8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">
                  <v:stroke startarrow="block" endarrow="block"/>
                </v:shape>
                <v:shape id="AutoShape 46" o:spid="_x0000_s1071" type="#_x0000_t32" style="position:absolute;left:4379;top:7957;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">
                  <v:stroke startarrow="block" endarrow="block"/>
                </v:shape>
                <v:shape id="AutoShape 47" o:spid="_x0000_s1072" type="#_x0000_t32" style="position:absolute;left:6257;top:7976;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">
                  <v:stroke startarrow="block" endarrow="block"/>
                </v:shape>
                <v:shape id="AutoShape 48" o:spid="_x0000_s1073" type="#_x0000_t32" style="position:absolute;left:6689;top:7605;width: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">
                  <v:stroke startarrow="block" endarrow="block"/>
                </v:shape>
                <v:shape id="AutoShape 49" o:spid="_x0000_s1074" type="#_x0000_t32" style="position:absolute;left:6760;top:8937;width: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">
                  <v:stroke startarrow="block" endarrow="block"/>
                </v:shape>
                <v:shape id="AutoShape 50" o:spid="_x0000_s1075" type="#_x0000_t32" style="position:absolute;left:8148;top:7956;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FFxAAAANsAAAAPAAAAZHJzL2Rvd25yZXYueG1sRI9Ba8JA&#10;FITvBf/D8oTedGOp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CEG8UXEAAAA2wAAAA8A&#10;AAAAAAAAAAAAAAAABwIAAGRycy9kb3ducmV2LnhtbFBLBQYAAAAAAwADALcAAAD4AgAAAAA=&#10;">
                  <v:stroke startarrow="block" endarrow="block"/>
                </v:shape>
                <v:shape id="AutoShape 51" o:spid="_x0000_s1076" type="#_x0000_t32" style="position:absolute;left:9753;top:7988;width:0;height:6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">
                  <v:stroke startarrow="block" endarrow="block"/>
                </v:shape>
                <v:shape id="AutoShape 52" o:spid="_x0000_s1077" type="#_x0000_t32" style="position:absolute;left:8600;top:7605;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">
                  <v:stroke startarrow="block" endarrow="block"/>
                </v:shape>
                <v:shape id="AutoShape 53" o:spid="_x0000_s1078" type="#_x0000_t32" style="position:absolute;left:8606;top:8950;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">
                  <v:stroke startarrow="block" endarrow="block"/>
                </v:shape>
                <v:rect id="Rectangle 54" o:spid="_x0000_s1079" style="position:absolute;left:2993;top:7254;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55" o:spid="_x0000_s1080" style="position:absolute;left:3520;top:8077;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56" o:spid="_x0000_s1081" style="position:absolute;left:6646;top:7264;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57" o:spid="_x0000_s1082" style="position:absolute;left:5686;top:8070;width:727;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v:textbox>
                </v:rect>
                <v:rect id="Rectangle 58" o:spid="_x0000_s1083" style="position:absolute;left:4904;top:7263;width:899;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Dijabar</w:t>
                        </w:r>
                      </w:p>
                    </w:txbxContent>
                  </v:textbox>
                </v:rect>
                <v:rect id="Rectangle 59" o:spid="_x0000_s1084" style="position:absolute;left:6698;top:8564;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rect id="Rectangle 60" o:spid="_x0000_s1085" style="position:absolute;left:4839;top:8628;width:101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sidRPr="002330F7">
                          <w:rPr>
                            <w:rFonts w:ascii="Berlin Sans FB" w:hAnsi="Berlin Sans FB"/>
                            <w:sz w:val="16"/>
                            <w:szCs w:val="16"/>
                          </w:rPr>
                          <w:t>Pedoman</w:t>
                        </w:r>
                      </w:p>
                    </w:txbxContent>
                  </v:textbox>
                </v:rect>
                <v:shape id="AutoShape 61" o:spid="_x0000_s1086" type="#_x0000_t32" style="position:absolute;left:2621;top:5688;width:0;height:1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">
                  <v:stroke startarrow="block" endarrow="block"/>
                </v:shape>
                <v:shape id="AutoShape 62" o:spid="_x0000_s1087" type="#_x0000_t32" style="position:absolute;left:4421;top:5707;width:0;height:1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">
                  <v:stroke dashstyle="dash" startarrow="block" endarrow="block"/>
                </v:shape>
                <v:shape id="AutoShape 63" o:spid="_x0000_s1088" type="#_x0000_t32" style="position:absolute;left:6143;top:5700;width:0;height:1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">
                  <v:stroke dashstyle="dash" startarrow="block" endarrow="block"/>
                </v:shape>
                <v:rect id="Rectangle 64" o:spid="_x0000_s1089" style="position:absolute;left:2070;top:6513;width:764;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Diacu</w:t>
                        </w:r>
                      </w:p>
                    </w:txbxContent>
                  </v:textbox>
                </v:rect>
                <v:rect id="Rectangle 65" o:spid="_x0000_s1090" style="position:absolute;left:3357;top:6474;width:127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Diperhatikan</w:t>
                        </w:r>
                      </w:p>
                    </w:txbxContent>
                  </v:textbox>
                </v:rect>
                <v:rect id="Rectangle 66" o:spid="_x0000_s1091" style="position:absolute;left:6178;top:6487;width:2984;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" filled="f" stroked="f" strokecolor="white [3212]">
                  <v:textbox>
                    <w:txbxContent>
                      <w:p w:rsidR="00A21B27" w:rsidRPr="002330F7" w:rsidRDefault="00A21B27" w:rsidP="007A008C">
                        <w:pPr>
                          <w:spacing w:after="0"/>
                          <w:rPr>
                            <w:rFonts w:ascii="Berlin Sans FB" w:hAnsi="Berlin Sans FB"/>
                            <w:sz w:val="16"/>
                            <w:szCs w:val="16"/>
                          </w:rPr>
                        </w:pPr>
                        <w:r>
                          <w:rPr>
                            <w:rFonts w:ascii="Berlin Sans FB" w:hAnsi="Berlin Sans FB"/>
                            <w:sz w:val="16"/>
                            <w:szCs w:val="16"/>
                          </w:rPr>
                          <w:t>Diselaraskan Melalui Musrenbang</w:t>
                        </w:r>
                      </w:p>
                    </w:txbxContent>
                  </v:textbox>
                </v:rect>
                <v:shape id="AutoShape 67" o:spid="_x0000_s1092" type="#_x0000_t32" style="position:absolute;left:1992;top:10296;width:51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" strokeweight="3pt">
                  <v:stroke startarrow="block" endarrow="block"/>
                </v:shape>
                <v:rect id="Rectangle 68" o:spid="_x0000_s1093" style="position:absolute;left:3357;top:10032;width:2068;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" fillcolor="#8064a2 [3207]" strokeweight=".25pt">
                  <v:shadow on="t" color="#3f3151 [1607]" opacity=".5" offset="1pt"/>
                  <v:textbox>
                    <w:txbxContent>
                      <w:p w:rsidR="00A21B27" w:rsidRPr="005F282B" w:rsidRDefault="00A21B27" w:rsidP="007A008C">
                        <w:pPr>
                          <w:spacing w:line="240" w:lineRule="auto"/>
                          <w:jc w:val="center"/>
                          <w:rPr>
                            <w:b/>
                          </w:rPr>
                        </w:pPr>
                        <w:r>
                          <w:rPr>
                            <w:b/>
                          </w:rPr>
                          <w:t>UU No.25/2004</w:t>
                        </w:r>
                      </w:p>
                    </w:txbxContent>
                  </v:textbox>
                </v:rect>
                <v:shape id="AutoShape 69" o:spid="_x0000_s1094" type="#_x0000_t32" style="position:absolute;left:6277;top:10573;width:45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" strokeweight="3pt">
                  <v:stroke startarrow="block" endarrow="block"/>
                </v:shape>
                <v:rect id="Rectangle 70" o:spid="_x0000_s1095" style="position:absolute;left:7601;top:10285;width:2068;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" fillcolor="#4f81bd [3204]" strokeweight=".25pt">
                  <v:shadow on="t" color="#243f60 [1604]" opacity=".5" offset="1pt"/>
                  <v:textbox>
                    <w:txbxContent>
                      <w:p w:rsidR="00A21B27" w:rsidRPr="005F282B" w:rsidRDefault="00A21B27" w:rsidP="007A008C">
                        <w:pPr>
                          <w:spacing w:line="240" w:lineRule="auto"/>
                          <w:jc w:val="center"/>
                          <w:rPr>
                            <w:b/>
                          </w:rPr>
                        </w:pPr>
                        <w:r>
                          <w:rPr>
                            <w:b/>
                          </w:rPr>
                          <w:t>UU No.17/2003</w:t>
                        </w:r>
                      </w:p>
                    </w:txbxContent>
                  </v:textbox>
                </v:rect>
                <v:shape id="AutoShape 71" o:spid="_x0000_s1096" type="#_x0000_t32" style="position:absolute;left:1972;top:11174;width:88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" strokeweight="3pt">
                  <v:stroke startarrow="block" endarrow="block"/>
                </v:shape>
                <v:rect id="Rectangle 72" o:spid="_x0000_s1097" style="position:absolute;left:4949;top:10895;width:2068;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" fillcolor="#9bbb59 [3206]" strokeweight=".25pt">
                  <v:shadow on="t" color="#4e6128 [1606]" opacity=".5" offset="1pt"/>
                  <v:textbox>
                    <w:txbxContent>
                      <w:p w:rsidR="00A21B27" w:rsidRPr="005F282B" w:rsidRDefault="00A21B27" w:rsidP="007A008C">
                        <w:pPr>
                          <w:spacing w:line="240" w:lineRule="auto"/>
                          <w:jc w:val="center"/>
                          <w:rPr>
                            <w:b/>
                          </w:rPr>
                        </w:pPr>
                        <w:r>
                          <w:rPr>
                            <w:b/>
                          </w:rPr>
                          <w:t>UU No.23/2014</w:t>
                        </w:r>
                      </w:p>
                    </w:txbxContent>
                  </v:textbox>
                </v:rect>
                <v:rect id="Rectangle 73" o:spid="_x0000_s1098" style="position:absolute;left:11035;top:3476;width:741;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" fillcolor="#daeef3 [664]" strokeweight="2.25pt">
                  <v:textbox style="layout-flow:vertical">
                    <w:txbxContent>
                      <w:p w:rsidR="00A21B27" w:rsidRPr="009838B4" w:rsidRDefault="00A21B27" w:rsidP="007A008C">
                        <w:pPr>
                          <w:pStyle w:val="NoSpacing"/>
                          <w:jc w:val="center"/>
                          <w:rPr>
                            <w:color w:val="FF0000"/>
                          </w:rPr>
                        </w:pPr>
                        <w:r w:rsidRPr="009838B4">
                          <w:rPr>
                            <w:color w:val="FF0000"/>
                          </w:rPr>
                          <w:t>Pemerintah</w:t>
                        </w:r>
                        <w:r>
                          <w:rPr>
                            <w:color w:val="FF0000"/>
                          </w:rPr>
                          <w:t xml:space="preserve"> </w:t>
                        </w:r>
                        <w:r w:rsidRPr="009838B4">
                          <w:rPr>
                            <w:color w:val="FF0000"/>
                          </w:rPr>
                          <w:t>Pusat</w:t>
                        </w:r>
                      </w:p>
                    </w:txbxContent>
                  </v:textbox>
                </v:rect>
                <v:rect id="Rectangle 74" o:spid="_x0000_s1099" style="position:absolute;left:11041;top:7058;width:741;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" fillcolor="#c0504d [3205]" strokeweight="2.25pt">
                  <v:textbox style="layout-flow:vertical">
                    <w:txbxContent>
                      <w:p w:rsidR="00A21B27" w:rsidRPr="00FB21B3" w:rsidRDefault="00A21B27" w:rsidP="007A008C">
                        <w:pPr>
                          <w:pStyle w:val="NoSpacing"/>
                          <w:jc w:val="center"/>
                        </w:pPr>
                        <w:r w:rsidRPr="00FB21B3">
                          <w:t>Pemerintah</w:t>
                        </w:r>
                        <w:r>
                          <w:t xml:space="preserve"> </w:t>
                        </w:r>
                        <w:r w:rsidRPr="00FB21B3">
                          <w:t>Daerah</w:t>
                        </w:r>
                      </w:p>
                    </w:txbxContent>
                  </v:textbox>
                </v:rect>
                <w10:anchorlock/>
              </v:group>
            </w:pict>
          </mc:Fallback>
        </mc:AlternateContent>
      </w:r>
    </w:p>
    <w:p w:rsidR="00166797" w:rsidRPr="0049148D" w:rsidRDefault="00166797" w:rsidP="00166797">
      <w:pPr>
        <w:pStyle w:val="ListParagraph"/>
        <w:ind w:left="0"/>
        <w:jc w:val="center"/>
        <w:rPr>
          <w:rFonts w:ascii="Trebuchet MS" w:hAnsi="Trebuchet MS"/>
        </w:rPr>
      </w:pPr>
    </w:p>
    <w:p w:rsidR="00CB4E68" w:rsidRPr="0049148D" w:rsidRDefault="00CB4E68" w:rsidP="00166797">
      <w:pPr>
        <w:pStyle w:val="ListParagraph"/>
        <w:ind w:left="0"/>
        <w:jc w:val="center"/>
        <w:rPr>
          <w:rFonts w:ascii="Trebuchet MS" w:hAnsi="Trebuchet MS"/>
        </w:rPr>
      </w:pPr>
    </w:p>
    <w:p w:rsidR="00CB4E68" w:rsidRPr="0049148D" w:rsidRDefault="00CB4E68" w:rsidP="00166797">
      <w:pPr>
        <w:pStyle w:val="ListParagraph"/>
        <w:ind w:left="0"/>
        <w:jc w:val="center"/>
        <w:rPr>
          <w:rFonts w:ascii="Trebuchet MS" w:hAnsi="Trebuchet MS"/>
        </w:rPr>
      </w:pPr>
    </w:p>
    <w:p w:rsidR="00CB4E68" w:rsidRPr="0049148D" w:rsidRDefault="00CB4E68" w:rsidP="00166797">
      <w:pPr>
        <w:pStyle w:val="ListParagraph"/>
        <w:ind w:left="0"/>
        <w:jc w:val="center"/>
        <w:rPr>
          <w:rFonts w:ascii="Trebuchet MS" w:hAnsi="Trebuchet MS"/>
        </w:rPr>
      </w:pPr>
    </w:p>
    <w:p w:rsidR="00CB4E68" w:rsidRPr="0049148D" w:rsidRDefault="00CB4E68" w:rsidP="00166797">
      <w:pPr>
        <w:pStyle w:val="ListParagraph"/>
        <w:ind w:left="0"/>
        <w:jc w:val="center"/>
        <w:rPr>
          <w:rFonts w:ascii="Trebuchet MS" w:hAnsi="Trebuchet MS"/>
        </w:rPr>
      </w:pPr>
    </w:p>
    <w:p w:rsidR="00CB4E68" w:rsidRPr="0049148D" w:rsidRDefault="00CB4E68" w:rsidP="00166797">
      <w:pPr>
        <w:pStyle w:val="ListParagraph"/>
        <w:ind w:left="0"/>
        <w:jc w:val="center"/>
        <w:rPr>
          <w:rFonts w:ascii="Trebuchet MS" w:hAnsi="Trebuchet MS"/>
        </w:rPr>
      </w:pPr>
    </w:p>
    <w:p w:rsidR="00CB4E68" w:rsidRDefault="00CB4E68"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Default="00C5126A" w:rsidP="002C16B2">
      <w:pPr>
        <w:pStyle w:val="ListParagraph"/>
        <w:ind w:left="0"/>
        <w:rPr>
          <w:rFonts w:ascii="Trebuchet MS" w:hAnsi="Trebuchet MS"/>
        </w:rPr>
      </w:pPr>
    </w:p>
    <w:p w:rsidR="00C5126A" w:rsidRPr="0049148D" w:rsidRDefault="00C5126A" w:rsidP="002C16B2">
      <w:pPr>
        <w:pStyle w:val="ListParagraph"/>
        <w:ind w:left="0"/>
        <w:rPr>
          <w:rFonts w:ascii="Trebuchet MS" w:hAnsi="Trebuchet MS"/>
        </w:rPr>
      </w:pPr>
    </w:p>
    <w:p w:rsidR="002C16B2" w:rsidRDefault="002C16B2" w:rsidP="002C16B2">
      <w:pPr>
        <w:pStyle w:val="ListParagraph"/>
        <w:numPr>
          <w:ilvl w:val="0"/>
          <w:numId w:val="7"/>
        </w:numPr>
        <w:spacing w:after="0" w:line="240" w:lineRule="auto"/>
        <w:contextualSpacing w:val="0"/>
        <w:jc w:val="center"/>
        <w:rPr>
          <w:rFonts w:ascii="Trebuchet MS" w:eastAsia="Calibri" w:hAnsi="Trebuchet MS" w:cs="Times New Roman"/>
        </w:rPr>
      </w:pPr>
    </w:p>
    <w:p w:rsidR="00CB4E68" w:rsidRPr="002C16B2" w:rsidRDefault="00CB4E68" w:rsidP="002C16B2">
      <w:pPr>
        <w:spacing w:after="0" w:line="240" w:lineRule="auto"/>
        <w:jc w:val="center"/>
        <w:rPr>
          <w:rFonts w:ascii="Trebuchet MS" w:eastAsia="Calibri" w:hAnsi="Trebuchet MS" w:cs="Times New Roman"/>
          <w:b/>
        </w:rPr>
      </w:pPr>
      <w:r w:rsidRPr="002C16B2">
        <w:rPr>
          <w:rFonts w:ascii="Trebuchet MS" w:eastAsia="Calibri" w:hAnsi="Trebuchet MS" w:cs="Times New Roman"/>
          <w:b/>
        </w:rPr>
        <w:t>Hubungan Perencanaan Pem</w:t>
      </w:r>
      <w:r w:rsidR="002C16B2" w:rsidRPr="002C16B2">
        <w:rPr>
          <w:rFonts w:ascii="Trebuchet MS" w:eastAsia="Calibri" w:hAnsi="Trebuchet MS" w:cs="Times New Roman"/>
          <w:b/>
        </w:rPr>
        <w:t>bangunan dan Rencana Tata Ruang</w:t>
      </w:r>
    </w:p>
    <w:p w:rsidR="00CB4E68" w:rsidRPr="0049148D" w:rsidRDefault="00CB4E68" w:rsidP="00CB4E68">
      <w:pPr>
        <w:spacing w:before="120" w:after="120" w:line="240" w:lineRule="auto"/>
        <w:contextualSpacing/>
        <w:jc w:val="center"/>
        <w:rPr>
          <w:rFonts w:ascii="Trebuchet MS" w:eastAsia="Calibri" w:hAnsi="Trebuchet MS" w:cs="Times New Roman"/>
        </w:rPr>
      </w:pPr>
      <w:r w:rsidRPr="0049148D">
        <w:rPr>
          <w:rFonts w:ascii="Trebuchet MS" w:eastAsia="Calibri" w:hAnsi="Trebuchet MS" w:cs="Times New Roman"/>
          <w:noProof/>
          <w:lang w:eastAsia="id-ID"/>
        </w:rPr>
        <mc:AlternateContent>
          <mc:Choice Requires="wpg">
            <w:drawing>
              <wp:inline distT="0" distB="0" distL="0" distR="0">
                <wp:extent cx="5685790" cy="4730750"/>
                <wp:effectExtent l="0" t="0" r="10160" b="12700"/>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5790" cy="4730750"/>
                          <a:chOff x="2182" y="2874"/>
                          <a:chExt cx="8954" cy="7450"/>
                        </a:xfrm>
                      </wpg:grpSpPr>
                      <wps:wsp>
                        <wps:cNvPr id="75" name="Rectangle 76"/>
                        <wps:cNvSpPr>
                          <a:spLocks noChangeArrowheads="1"/>
                        </wps:cNvSpPr>
                        <wps:spPr bwMode="auto">
                          <a:xfrm>
                            <a:off x="2195" y="2874"/>
                            <a:ext cx="8941" cy="7450"/>
                          </a:xfrm>
                          <a:prstGeom prst="rect">
                            <a:avLst/>
                          </a:prstGeom>
                          <a:solidFill>
                            <a:srgbClr val="6E65E5"/>
                          </a:solidFill>
                          <a:ln w="9525">
                            <a:solidFill>
                              <a:srgbClr val="000000"/>
                            </a:solidFill>
                            <a:miter lim="800000"/>
                            <a:headEnd/>
                            <a:tailEnd/>
                          </a:ln>
                        </wps:spPr>
                        <wps:bodyPr rot="0" vert="horz" wrap="square" lIns="91440" tIns="45720" rIns="91440" bIns="45720" anchor="t" anchorCtr="0" upright="1">
                          <a:noAutofit/>
                        </wps:bodyPr>
                      </wps:wsp>
                      <wps:wsp>
                        <wps:cNvPr id="76" name="Rectangle 77"/>
                        <wps:cNvSpPr>
                          <a:spLocks noChangeArrowheads="1"/>
                        </wps:cNvSpPr>
                        <wps:spPr bwMode="auto">
                          <a:xfrm>
                            <a:off x="3159" y="3187"/>
                            <a:ext cx="7125" cy="1114"/>
                          </a:xfrm>
                          <a:prstGeom prst="rect">
                            <a:avLst/>
                          </a:prstGeom>
                          <a:solidFill>
                            <a:srgbClr val="278930"/>
                          </a:solidFill>
                          <a:ln w="9525">
                            <a:solidFill>
                              <a:srgbClr val="000000"/>
                            </a:solidFill>
                            <a:miter lim="800000"/>
                            <a:headEnd/>
                            <a:tailEnd/>
                          </a:ln>
                          <a:effectLst>
                            <a:outerShdw dist="107763" dir="2700000" algn="ctr" rotWithShape="0">
                              <a:srgbClr val="808080">
                                <a:alpha val="50000"/>
                              </a:srgbClr>
                            </a:outerShdw>
                          </a:effectLst>
                        </wps:spPr>
                        <wps:txbx>
                          <w:txbxContent>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PERENCANAAN PEMBANGUNAN,</w:t>
                              </w:r>
                            </w:p>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PERENCANAAN TATA RUANG</w:t>
                              </w:r>
                            </w:p>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DAN PERENCANAAN SEKTORAL</w:t>
                              </w:r>
                            </w:p>
                          </w:txbxContent>
                        </wps:txbx>
                        <wps:bodyPr rot="0" vert="horz" wrap="square" lIns="91440" tIns="45720" rIns="91440" bIns="45720" anchor="t" anchorCtr="0" upright="1">
                          <a:noAutofit/>
                        </wps:bodyPr>
                      </wps:wsp>
                      <wps:wsp>
                        <wps:cNvPr id="77" name="AutoShape 78"/>
                        <wps:cNvCnPr>
                          <a:cxnSpLocks noChangeShapeType="1"/>
                        </wps:cNvCnPr>
                        <wps:spPr bwMode="auto">
                          <a:xfrm>
                            <a:off x="2182" y="5252"/>
                            <a:ext cx="8941" cy="0"/>
                          </a:xfrm>
                          <a:prstGeom prst="straightConnector1">
                            <a:avLst/>
                          </a:prstGeom>
                          <a:noFill/>
                          <a:ln w="57150">
                            <a:solidFill>
                              <a:srgbClr val="FF0000"/>
                            </a:solidFill>
                            <a:round/>
                            <a:headEnd/>
                            <a:tailEnd/>
                          </a:ln>
                          <a:extLst>
                            <a:ext uri="{909E8E84-426E-40DD-AFC4-6F175D3DCCD1}">
                              <a14:hiddenFill xmlns:a14="http://schemas.microsoft.com/office/drawing/2010/main">
                                <a:noFill/>
                              </a14:hiddenFill>
                            </a:ext>
                          </a:extLst>
                        </wps:spPr>
                        <wps:bodyPr/>
                      </wps:wsp>
                      <wps:wsp>
                        <wps:cNvPr id="78" name="Rectangle 79"/>
                        <wps:cNvSpPr>
                          <a:spLocks noChangeArrowheads="1"/>
                        </wps:cNvSpPr>
                        <wps:spPr bwMode="auto">
                          <a:xfrm>
                            <a:off x="3698" y="4577"/>
                            <a:ext cx="1878" cy="551"/>
                          </a:xfrm>
                          <a:prstGeom prst="rect">
                            <a:avLst/>
                          </a:prstGeom>
                          <a:solidFill>
                            <a:srgbClr val="FFFFFF"/>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PEMBANGUNAN</w:t>
                              </w:r>
                            </w:p>
                          </w:txbxContent>
                        </wps:txbx>
                        <wps:bodyPr rot="0" vert="horz" wrap="square" lIns="91440" tIns="45720" rIns="91440" bIns="45720" anchor="t" anchorCtr="0" upright="1">
                          <a:noAutofit/>
                        </wps:bodyPr>
                      </wps:wsp>
                      <wps:wsp>
                        <wps:cNvPr id="79" name="Rectangle 80"/>
                        <wps:cNvSpPr>
                          <a:spLocks noChangeArrowheads="1"/>
                        </wps:cNvSpPr>
                        <wps:spPr bwMode="auto">
                          <a:xfrm>
                            <a:off x="3698" y="5565"/>
                            <a:ext cx="1878" cy="1377"/>
                          </a:xfrm>
                          <a:prstGeom prst="rect">
                            <a:avLst/>
                          </a:prstGeom>
                          <a:noFill/>
                          <a:ln w="9525">
                            <a:solidFill>
                              <a:schemeClr val="bg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1"/>
                        <wps:cNvSpPr>
                          <a:spLocks noChangeArrowheads="1"/>
                        </wps:cNvSpPr>
                        <wps:spPr bwMode="auto">
                          <a:xfrm>
                            <a:off x="3848" y="5690"/>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RPJPN</w:t>
                              </w:r>
                            </w:p>
                          </w:txbxContent>
                        </wps:txbx>
                        <wps:bodyPr rot="0" vert="horz" wrap="square" lIns="91440" tIns="45720" rIns="91440" bIns="45720" anchor="t" anchorCtr="0" upright="1">
                          <a:noAutofit/>
                        </wps:bodyPr>
                      </wps:wsp>
                      <wps:wsp>
                        <wps:cNvPr id="81" name="Rectangle 82"/>
                        <wps:cNvSpPr>
                          <a:spLocks noChangeArrowheads="1"/>
                        </wps:cNvSpPr>
                        <wps:spPr bwMode="auto">
                          <a:xfrm>
                            <a:off x="3691" y="7079"/>
                            <a:ext cx="1878" cy="1377"/>
                          </a:xfrm>
                          <a:prstGeom prst="rect">
                            <a:avLst/>
                          </a:prstGeom>
                          <a:noFill/>
                          <a:ln w="9525">
                            <a:solidFill>
                              <a:schemeClr val="bg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3"/>
                        <wps:cNvSpPr>
                          <a:spLocks noChangeArrowheads="1"/>
                        </wps:cNvSpPr>
                        <wps:spPr bwMode="auto">
                          <a:xfrm>
                            <a:off x="3710" y="8659"/>
                            <a:ext cx="1878" cy="1377"/>
                          </a:xfrm>
                          <a:prstGeom prst="rect">
                            <a:avLst/>
                          </a:prstGeom>
                          <a:noFill/>
                          <a:ln w="9525">
                            <a:solidFill>
                              <a:schemeClr val="bg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84"/>
                        <wps:cNvSpPr>
                          <a:spLocks noChangeArrowheads="1"/>
                        </wps:cNvSpPr>
                        <wps:spPr bwMode="auto">
                          <a:xfrm>
                            <a:off x="6427" y="5878"/>
                            <a:ext cx="1878" cy="826"/>
                          </a:xfrm>
                          <a:prstGeom prst="rect">
                            <a:avLst/>
                          </a:prstGeom>
                          <a:solidFill>
                            <a:schemeClr val="accent6">
                              <a:lumMod val="75000"/>
                              <a:lumOff val="0"/>
                            </a:schemeClr>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NASIONAL</w:t>
                              </w:r>
                            </w:p>
                          </w:txbxContent>
                        </wps:txbx>
                        <wps:bodyPr rot="0" vert="horz" wrap="square" lIns="91440" tIns="45720" rIns="91440" bIns="45720" anchor="t" anchorCtr="0" upright="1">
                          <a:noAutofit/>
                        </wps:bodyPr>
                      </wps:wsp>
                      <wps:wsp>
                        <wps:cNvPr id="84" name="Rectangle 85"/>
                        <wps:cNvSpPr>
                          <a:spLocks noChangeArrowheads="1"/>
                        </wps:cNvSpPr>
                        <wps:spPr bwMode="auto">
                          <a:xfrm>
                            <a:off x="8955" y="5690"/>
                            <a:ext cx="1878" cy="1038"/>
                          </a:xfrm>
                          <a:prstGeom prst="rect">
                            <a:avLst/>
                          </a:prstGeom>
                          <a:solidFill>
                            <a:schemeClr val="accent6">
                              <a:lumMod val="60000"/>
                              <a:lumOff val="4000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b/>
                                  <w:sz w:val="16"/>
                                  <w:szCs w:val="16"/>
                                </w:rPr>
                              </w:pPr>
                              <w:r w:rsidRPr="004B2569">
                                <w:rPr>
                                  <w:rFonts w:ascii="Berlin Sans FB" w:hAnsi="Berlin Sans FB"/>
                                  <w:b/>
                                  <w:sz w:val="16"/>
                                  <w:szCs w:val="16"/>
                                </w:rPr>
                                <w:t>Jaringan Infrastruktur Antar Pulau Antar Provinsi</w:t>
                              </w:r>
                            </w:p>
                          </w:txbxContent>
                        </wps:txbx>
                        <wps:bodyPr rot="0" vert="horz" wrap="square" lIns="91440" tIns="45720" rIns="91440" bIns="45720" anchor="t" anchorCtr="0" upright="1">
                          <a:noAutofit/>
                        </wps:bodyPr>
                      </wps:wsp>
                      <wps:wsp>
                        <wps:cNvPr id="85" name="Rectangle 86"/>
                        <wps:cNvSpPr>
                          <a:spLocks noChangeArrowheads="1"/>
                        </wps:cNvSpPr>
                        <wps:spPr bwMode="auto">
                          <a:xfrm>
                            <a:off x="2646" y="5565"/>
                            <a:ext cx="663" cy="1377"/>
                          </a:xfrm>
                          <a:prstGeom prst="rect">
                            <a:avLst/>
                          </a:prstGeom>
                          <a:solidFill>
                            <a:srgbClr val="66FF99"/>
                          </a:solidFill>
                          <a:ln w="9525">
                            <a:solidFill>
                              <a:srgbClr val="000000"/>
                            </a:solidFill>
                            <a:miter lim="800000"/>
                            <a:headEnd/>
                            <a:tailEnd/>
                          </a:ln>
                        </wps:spPr>
                        <wps:txbx>
                          <w:txbxContent>
                            <w:p w:rsidR="00A21B27" w:rsidRPr="004B2569" w:rsidRDefault="00A21B27" w:rsidP="00CB4E68">
                              <w:pPr>
                                <w:pStyle w:val="Heading31"/>
                                <w:spacing w:before="0" w:line="240" w:lineRule="auto"/>
                                <w:ind w:firstLine="0"/>
                                <w:jc w:val="center"/>
                                <w:rPr>
                                  <w:rFonts w:ascii="Berlin Sans FB" w:hAnsi="Berlin Sans FB"/>
                                  <w:color w:val="auto"/>
                                </w:rPr>
                              </w:pPr>
                              <w:r w:rsidRPr="004B2569">
                                <w:rPr>
                                  <w:rFonts w:ascii="Berlin Sans FB" w:hAnsi="Berlin Sans FB"/>
                                  <w:color w:val="auto"/>
                                </w:rPr>
                                <w:t>Nasional</w:t>
                              </w:r>
                            </w:p>
                          </w:txbxContent>
                        </wps:txbx>
                        <wps:bodyPr rot="0" vert="vert270" wrap="square" lIns="91440" tIns="45720" rIns="91440" bIns="45720" anchor="t" anchorCtr="0" upright="1">
                          <a:noAutofit/>
                        </wps:bodyPr>
                      </wps:wsp>
                      <wps:wsp>
                        <wps:cNvPr id="86" name="Rectangle 87"/>
                        <wps:cNvSpPr>
                          <a:spLocks noChangeArrowheads="1"/>
                        </wps:cNvSpPr>
                        <wps:spPr bwMode="auto">
                          <a:xfrm>
                            <a:off x="6411" y="4580"/>
                            <a:ext cx="1878" cy="551"/>
                          </a:xfrm>
                          <a:prstGeom prst="rect">
                            <a:avLst/>
                          </a:prstGeom>
                          <a:solidFill>
                            <a:srgbClr val="FFFFFF"/>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TATA RUANG</w:t>
                              </w:r>
                            </w:p>
                          </w:txbxContent>
                        </wps:txbx>
                        <wps:bodyPr rot="0" vert="horz" wrap="square" lIns="91440" tIns="45720" rIns="91440" bIns="45720" anchor="t" anchorCtr="0" upright="1">
                          <a:noAutofit/>
                        </wps:bodyPr>
                      </wps:wsp>
                      <wps:wsp>
                        <wps:cNvPr id="87" name="Rectangle 88"/>
                        <wps:cNvSpPr>
                          <a:spLocks noChangeArrowheads="1"/>
                        </wps:cNvSpPr>
                        <wps:spPr bwMode="auto">
                          <a:xfrm>
                            <a:off x="8933" y="4580"/>
                            <a:ext cx="1878" cy="551"/>
                          </a:xfrm>
                          <a:prstGeom prst="rect">
                            <a:avLst/>
                          </a:prstGeom>
                          <a:solidFill>
                            <a:srgbClr val="FFFFFF"/>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SEKTORAL</w:t>
                              </w:r>
                            </w:p>
                          </w:txbxContent>
                        </wps:txbx>
                        <wps:bodyPr rot="0" vert="horz" wrap="square" lIns="91440" tIns="45720" rIns="91440" bIns="45720" anchor="t" anchorCtr="0" upright="1">
                          <a:noAutofit/>
                        </wps:bodyPr>
                      </wps:wsp>
                      <wps:wsp>
                        <wps:cNvPr id="88" name="Rectangle 89"/>
                        <wps:cNvSpPr>
                          <a:spLocks noChangeArrowheads="1"/>
                        </wps:cNvSpPr>
                        <wps:spPr bwMode="auto">
                          <a:xfrm>
                            <a:off x="2665" y="7040"/>
                            <a:ext cx="663" cy="1377"/>
                          </a:xfrm>
                          <a:prstGeom prst="rect">
                            <a:avLst/>
                          </a:prstGeom>
                          <a:solidFill>
                            <a:srgbClr val="66FF99"/>
                          </a:solidFill>
                          <a:ln w="9525">
                            <a:solidFill>
                              <a:srgbClr val="000000"/>
                            </a:solidFill>
                            <a:miter lim="800000"/>
                            <a:headEnd/>
                            <a:tailEnd/>
                          </a:ln>
                        </wps:spPr>
                        <wps:txbx>
                          <w:txbxContent>
                            <w:p w:rsidR="00A21B27" w:rsidRPr="004B2569" w:rsidRDefault="00A21B27" w:rsidP="00CB4E68">
                              <w:pPr>
                                <w:pStyle w:val="Heading31"/>
                                <w:spacing w:before="0" w:line="240" w:lineRule="auto"/>
                                <w:ind w:firstLine="0"/>
                                <w:jc w:val="center"/>
                                <w:rPr>
                                  <w:rFonts w:ascii="Berlin Sans FB" w:hAnsi="Berlin Sans FB"/>
                                  <w:color w:val="auto"/>
                                </w:rPr>
                              </w:pPr>
                              <w:r w:rsidRPr="004B2569">
                                <w:rPr>
                                  <w:rFonts w:ascii="Berlin Sans FB" w:hAnsi="Berlin Sans FB"/>
                                  <w:color w:val="auto"/>
                                </w:rPr>
                                <w:t>Provinsi</w:t>
                              </w:r>
                            </w:p>
                          </w:txbxContent>
                        </wps:txbx>
                        <wps:bodyPr rot="0" vert="vert270" wrap="square" lIns="91440" tIns="45720" rIns="91440" bIns="45720" anchor="t" anchorCtr="0" upright="1">
                          <a:noAutofit/>
                        </wps:bodyPr>
                      </wps:wsp>
                      <wps:wsp>
                        <wps:cNvPr id="89" name="Rectangle 90"/>
                        <wps:cNvSpPr>
                          <a:spLocks noChangeArrowheads="1"/>
                        </wps:cNvSpPr>
                        <wps:spPr bwMode="auto">
                          <a:xfrm>
                            <a:off x="2665" y="8627"/>
                            <a:ext cx="663" cy="1377"/>
                          </a:xfrm>
                          <a:prstGeom prst="rect">
                            <a:avLst/>
                          </a:prstGeom>
                          <a:solidFill>
                            <a:srgbClr val="66FF99"/>
                          </a:solidFill>
                          <a:ln w="9525">
                            <a:solidFill>
                              <a:srgbClr val="000000"/>
                            </a:solidFill>
                            <a:miter lim="800000"/>
                            <a:headEnd/>
                            <a:tailEnd/>
                          </a:ln>
                        </wps:spPr>
                        <wps:txbx>
                          <w:txbxContent>
                            <w:p w:rsidR="00A21B27" w:rsidRPr="004B2569" w:rsidRDefault="00A21B27" w:rsidP="00CB4E68">
                              <w:pPr>
                                <w:pStyle w:val="Heading3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Kabupaten/</w:t>
                              </w:r>
                            </w:p>
                            <w:p w:rsidR="00A21B27" w:rsidRPr="004B2569" w:rsidRDefault="00A21B27" w:rsidP="00CB4E68">
                              <w:pPr>
                                <w:pStyle w:val="Heading3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Kota</w:t>
                              </w:r>
                            </w:p>
                          </w:txbxContent>
                        </wps:txbx>
                        <wps:bodyPr rot="0" vert="vert270" wrap="square" lIns="91440" tIns="45720" rIns="91440" bIns="45720" anchor="t" anchorCtr="0" upright="1">
                          <a:noAutofit/>
                        </wps:bodyPr>
                      </wps:wsp>
                      <wps:wsp>
                        <wps:cNvPr id="90" name="Rectangle 91"/>
                        <wps:cNvSpPr>
                          <a:spLocks noChangeArrowheads="1"/>
                        </wps:cNvSpPr>
                        <wps:spPr bwMode="auto">
                          <a:xfrm>
                            <a:off x="3857" y="6102"/>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RPJMN</w:t>
                              </w:r>
                            </w:p>
                          </w:txbxContent>
                        </wps:txbx>
                        <wps:bodyPr rot="0" vert="horz" wrap="square" lIns="91440" tIns="45720" rIns="91440" bIns="45720" anchor="t" anchorCtr="0" upright="1">
                          <a:noAutofit/>
                        </wps:bodyPr>
                      </wps:wsp>
                      <wps:wsp>
                        <wps:cNvPr id="91" name="Rectangle 92"/>
                        <wps:cNvSpPr>
                          <a:spLocks noChangeArrowheads="1"/>
                        </wps:cNvSpPr>
                        <wps:spPr bwMode="auto">
                          <a:xfrm>
                            <a:off x="3850" y="6511"/>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w:t>
                              </w:r>
                            </w:p>
                          </w:txbxContent>
                        </wps:txbx>
                        <wps:bodyPr rot="0" vert="horz" wrap="square" lIns="91440" tIns="45720" rIns="91440" bIns="45720" anchor="t" anchorCtr="0" upright="1">
                          <a:noAutofit/>
                        </wps:bodyPr>
                      </wps:wsp>
                      <wps:wsp>
                        <wps:cNvPr id="92" name="Rectangle 93"/>
                        <wps:cNvSpPr>
                          <a:spLocks noChangeArrowheads="1"/>
                        </wps:cNvSpPr>
                        <wps:spPr bwMode="auto">
                          <a:xfrm>
                            <a:off x="3841" y="7152"/>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RPJPD</w:t>
                              </w:r>
                            </w:p>
                          </w:txbxContent>
                        </wps:txbx>
                        <wps:bodyPr rot="0" vert="horz" wrap="square" lIns="91440" tIns="45720" rIns="91440" bIns="45720" anchor="t" anchorCtr="0" upright="1">
                          <a:noAutofit/>
                        </wps:bodyPr>
                      </wps:wsp>
                      <wps:wsp>
                        <wps:cNvPr id="93" name="Rectangle 94"/>
                        <wps:cNvSpPr>
                          <a:spLocks noChangeArrowheads="1"/>
                        </wps:cNvSpPr>
                        <wps:spPr bwMode="auto">
                          <a:xfrm>
                            <a:off x="3850" y="7565"/>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RPJMD</w:t>
                              </w:r>
                            </w:p>
                          </w:txbxContent>
                        </wps:txbx>
                        <wps:bodyPr rot="0" vert="horz" wrap="square" lIns="91440" tIns="45720" rIns="91440" bIns="45720" anchor="t" anchorCtr="0" upright="1">
                          <a:noAutofit/>
                        </wps:bodyPr>
                      </wps:wsp>
                      <wps:wsp>
                        <wps:cNvPr id="94" name="Rectangle 95"/>
                        <wps:cNvSpPr>
                          <a:spLocks noChangeArrowheads="1"/>
                        </wps:cNvSpPr>
                        <wps:spPr bwMode="auto">
                          <a:xfrm>
                            <a:off x="3843" y="7974"/>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RKPD</w:t>
                              </w:r>
                            </w:p>
                          </w:txbxContent>
                        </wps:txbx>
                        <wps:bodyPr rot="0" vert="horz" wrap="square" lIns="91440" tIns="45720" rIns="91440" bIns="45720" anchor="t" anchorCtr="0" upright="1">
                          <a:noAutofit/>
                        </wps:bodyPr>
                      </wps:wsp>
                      <wps:wsp>
                        <wps:cNvPr id="95" name="Rectangle 96"/>
                        <wps:cNvSpPr>
                          <a:spLocks noChangeArrowheads="1"/>
                        </wps:cNvSpPr>
                        <wps:spPr bwMode="auto">
                          <a:xfrm>
                            <a:off x="3867" y="8764"/>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RPJPD</w:t>
                              </w:r>
                            </w:p>
                          </w:txbxContent>
                        </wps:txbx>
                        <wps:bodyPr rot="0" vert="horz" wrap="square" lIns="91440" tIns="45720" rIns="91440" bIns="45720" anchor="t" anchorCtr="0" upright="1">
                          <a:noAutofit/>
                        </wps:bodyPr>
                      </wps:wsp>
                      <wps:wsp>
                        <wps:cNvPr id="96" name="Rectangle 97"/>
                        <wps:cNvSpPr>
                          <a:spLocks noChangeArrowheads="1"/>
                        </wps:cNvSpPr>
                        <wps:spPr bwMode="auto">
                          <a:xfrm>
                            <a:off x="3876" y="9176"/>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RPJMD</w:t>
                              </w:r>
                            </w:p>
                          </w:txbxContent>
                        </wps:txbx>
                        <wps:bodyPr rot="0" vert="horz" wrap="square" lIns="91440" tIns="45720" rIns="91440" bIns="45720" anchor="t" anchorCtr="0" upright="1">
                          <a:noAutofit/>
                        </wps:bodyPr>
                      </wps:wsp>
                      <wps:wsp>
                        <wps:cNvPr id="97" name="Rectangle 98"/>
                        <wps:cNvSpPr>
                          <a:spLocks noChangeArrowheads="1"/>
                        </wps:cNvSpPr>
                        <wps:spPr bwMode="auto">
                          <a:xfrm>
                            <a:off x="3869" y="9585"/>
                            <a:ext cx="1552" cy="338"/>
                          </a:xfrm>
                          <a:prstGeom prst="rect">
                            <a:avLst/>
                          </a:prstGeom>
                          <a:solidFill>
                            <a:schemeClr val="tx2">
                              <a:lumMod val="100000"/>
                              <a:lumOff val="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RKPD</w:t>
                              </w:r>
                            </w:p>
                          </w:txbxContent>
                        </wps:txbx>
                        <wps:bodyPr rot="0" vert="horz" wrap="square" lIns="91440" tIns="45720" rIns="91440" bIns="45720" anchor="t" anchorCtr="0" upright="1">
                          <a:noAutofit/>
                        </wps:bodyPr>
                      </wps:wsp>
                      <wps:wsp>
                        <wps:cNvPr id="98" name="Rectangle 99"/>
                        <wps:cNvSpPr>
                          <a:spLocks noChangeArrowheads="1"/>
                        </wps:cNvSpPr>
                        <wps:spPr bwMode="auto">
                          <a:xfrm>
                            <a:off x="6433" y="7341"/>
                            <a:ext cx="1878" cy="826"/>
                          </a:xfrm>
                          <a:prstGeom prst="rect">
                            <a:avLst/>
                          </a:prstGeom>
                          <a:solidFill>
                            <a:schemeClr val="accent6">
                              <a:lumMod val="75000"/>
                              <a:lumOff val="0"/>
                            </a:schemeClr>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PROVINSI</w:t>
                              </w:r>
                            </w:p>
                          </w:txbxContent>
                        </wps:txbx>
                        <wps:bodyPr rot="0" vert="horz" wrap="square" lIns="91440" tIns="45720" rIns="91440" bIns="45720" anchor="t" anchorCtr="0" upright="1">
                          <a:noAutofit/>
                        </wps:bodyPr>
                      </wps:wsp>
                      <wps:wsp>
                        <wps:cNvPr id="99" name="Rectangle 100"/>
                        <wps:cNvSpPr>
                          <a:spLocks noChangeArrowheads="1"/>
                        </wps:cNvSpPr>
                        <wps:spPr bwMode="auto">
                          <a:xfrm>
                            <a:off x="6433" y="8952"/>
                            <a:ext cx="1878" cy="826"/>
                          </a:xfrm>
                          <a:prstGeom prst="rect">
                            <a:avLst/>
                          </a:prstGeom>
                          <a:solidFill>
                            <a:schemeClr val="accent6">
                              <a:lumMod val="75000"/>
                              <a:lumOff val="0"/>
                            </a:schemeClr>
                          </a:solidFill>
                          <a:ln w="9525">
                            <a:solidFill>
                              <a:srgbClr val="000000"/>
                            </a:solidFill>
                            <a:miter lim="800000"/>
                            <a:headEnd/>
                            <a:tailEnd/>
                          </a:ln>
                        </wps:spPr>
                        <wps:txb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KAB/ KOTA</w:t>
                              </w:r>
                            </w:p>
                          </w:txbxContent>
                        </wps:txbx>
                        <wps:bodyPr rot="0" vert="horz" wrap="square" lIns="91440" tIns="45720" rIns="91440" bIns="45720" anchor="t" anchorCtr="0" upright="1">
                          <a:noAutofit/>
                        </wps:bodyPr>
                      </wps:wsp>
                      <wps:wsp>
                        <wps:cNvPr id="100" name="AutoShape 101"/>
                        <wps:cNvCnPr>
                          <a:cxnSpLocks noChangeShapeType="1"/>
                        </wps:cNvCnPr>
                        <wps:spPr bwMode="auto">
                          <a:xfrm>
                            <a:off x="5428" y="6190"/>
                            <a:ext cx="999"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1" name="AutoShape 102"/>
                        <wps:cNvCnPr>
                          <a:cxnSpLocks noChangeShapeType="1"/>
                        </wps:cNvCnPr>
                        <wps:spPr bwMode="auto">
                          <a:xfrm>
                            <a:off x="5434" y="6352"/>
                            <a:ext cx="99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03"/>
                        <wps:cNvCnPr>
                          <a:cxnSpLocks noChangeShapeType="1"/>
                        </wps:cNvCnPr>
                        <wps:spPr bwMode="auto">
                          <a:xfrm>
                            <a:off x="5434" y="7653"/>
                            <a:ext cx="999"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AutoShape 104"/>
                        <wps:cNvCnPr>
                          <a:cxnSpLocks noChangeShapeType="1"/>
                        </wps:cNvCnPr>
                        <wps:spPr bwMode="auto">
                          <a:xfrm>
                            <a:off x="5440" y="7815"/>
                            <a:ext cx="99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05"/>
                        <wps:cNvCnPr>
                          <a:cxnSpLocks noChangeShapeType="1"/>
                        </wps:cNvCnPr>
                        <wps:spPr bwMode="auto">
                          <a:xfrm>
                            <a:off x="5440" y="9270"/>
                            <a:ext cx="999"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5" name="AutoShape 106"/>
                        <wps:cNvCnPr>
                          <a:cxnSpLocks noChangeShapeType="1"/>
                        </wps:cNvCnPr>
                        <wps:spPr bwMode="auto">
                          <a:xfrm>
                            <a:off x="5446" y="9432"/>
                            <a:ext cx="99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Rectangle 107"/>
                        <wps:cNvSpPr>
                          <a:spLocks noChangeArrowheads="1"/>
                        </wps:cNvSpPr>
                        <wps:spPr bwMode="auto">
                          <a:xfrm>
                            <a:off x="8961" y="7263"/>
                            <a:ext cx="1878" cy="971"/>
                          </a:xfrm>
                          <a:prstGeom prst="rect">
                            <a:avLst/>
                          </a:prstGeom>
                          <a:solidFill>
                            <a:schemeClr val="accent6">
                              <a:lumMod val="60000"/>
                              <a:lumOff val="4000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b/>
                                  <w:sz w:val="15"/>
                                  <w:szCs w:val="15"/>
                                </w:rPr>
                              </w:pPr>
                              <w:r w:rsidRPr="004B2569">
                                <w:rPr>
                                  <w:rFonts w:ascii="Berlin Sans FB" w:hAnsi="Berlin Sans FB"/>
                                  <w:b/>
                                  <w:sz w:val="15"/>
                                  <w:szCs w:val="15"/>
                                </w:rPr>
                                <w:t>Jaringan Infrastruktur Antar Kabupaten</w:t>
                              </w:r>
                              <w:r w:rsidR="00BC3ABA">
                                <w:rPr>
                                  <w:rFonts w:ascii="Berlin Sans FB" w:hAnsi="Berlin Sans FB"/>
                                  <w:b/>
                                  <w:sz w:val="15"/>
                                  <w:szCs w:val="15"/>
                                </w:rPr>
                                <w:t xml:space="preserve"> </w:t>
                              </w:r>
                              <w:r w:rsidRPr="004B2569">
                                <w:rPr>
                                  <w:rFonts w:ascii="Berlin Sans FB" w:hAnsi="Berlin Sans FB"/>
                                  <w:b/>
                                  <w:sz w:val="15"/>
                                  <w:szCs w:val="15"/>
                                </w:rPr>
                                <w:t>Antar Kota</w:t>
                              </w:r>
                            </w:p>
                          </w:txbxContent>
                        </wps:txbx>
                        <wps:bodyPr rot="0" vert="horz" wrap="square" lIns="91440" tIns="45720" rIns="91440" bIns="45720" anchor="t" anchorCtr="0" upright="1">
                          <a:noAutofit/>
                        </wps:bodyPr>
                      </wps:wsp>
                      <wps:wsp>
                        <wps:cNvPr id="107" name="Rectangle 108"/>
                        <wps:cNvSpPr>
                          <a:spLocks noChangeArrowheads="1"/>
                        </wps:cNvSpPr>
                        <wps:spPr bwMode="auto">
                          <a:xfrm>
                            <a:off x="8961" y="8965"/>
                            <a:ext cx="1878" cy="826"/>
                          </a:xfrm>
                          <a:prstGeom prst="rect">
                            <a:avLst/>
                          </a:prstGeom>
                          <a:solidFill>
                            <a:schemeClr val="accent6">
                              <a:lumMod val="60000"/>
                              <a:lumOff val="40000"/>
                            </a:schemeClr>
                          </a:solidFill>
                          <a:ln w="9525">
                            <a:solidFill>
                              <a:srgbClr val="000000"/>
                            </a:solidFill>
                            <a:miter lim="800000"/>
                            <a:headEnd/>
                            <a:tailEnd/>
                          </a:ln>
                        </wps:spPr>
                        <wps:txbx>
                          <w:txbxContent>
                            <w:p w:rsidR="00A21B27" w:rsidRPr="004B2569" w:rsidRDefault="00A21B27" w:rsidP="00CB4E68">
                              <w:pPr>
                                <w:spacing w:after="0" w:line="240" w:lineRule="auto"/>
                                <w:jc w:val="center"/>
                                <w:rPr>
                                  <w:rFonts w:ascii="Berlin Sans FB" w:hAnsi="Berlin Sans FB"/>
                                  <w:b/>
                                  <w:sz w:val="16"/>
                                  <w:szCs w:val="16"/>
                                </w:rPr>
                              </w:pPr>
                              <w:r w:rsidRPr="004B2569">
                                <w:rPr>
                                  <w:rFonts w:ascii="Berlin Sans FB" w:hAnsi="Berlin Sans FB"/>
                                  <w:b/>
                                  <w:sz w:val="16"/>
                                  <w:szCs w:val="16"/>
                                </w:rPr>
                                <w:t>Jaringan Infrastruktur Antar Kecamatan</w:t>
                              </w:r>
                            </w:p>
                          </w:txbxContent>
                        </wps:txbx>
                        <wps:bodyPr rot="0" vert="horz" wrap="square" lIns="91440" tIns="45720" rIns="91440" bIns="45720" anchor="t" anchorCtr="0" upright="1">
                          <a:noAutofit/>
                        </wps:bodyPr>
                      </wps:wsp>
                      <wps:wsp>
                        <wps:cNvPr id="108" name="AutoShape 109"/>
                        <wps:cNvCnPr>
                          <a:cxnSpLocks noChangeShapeType="1"/>
                        </wps:cNvCnPr>
                        <wps:spPr bwMode="auto">
                          <a:xfrm flipH="1">
                            <a:off x="8292" y="6274"/>
                            <a:ext cx="62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110"/>
                        <wps:cNvCnPr>
                          <a:cxnSpLocks noChangeShapeType="1"/>
                        </wps:cNvCnPr>
                        <wps:spPr bwMode="auto">
                          <a:xfrm flipH="1">
                            <a:off x="8337" y="7750"/>
                            <a:ext cx="62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11"/>
                        <wps:cNvCnPr>
                          <a:cxnSpLocks noChangeShapeType="1"/>
                        </wps:cNvCnPr>
                        <wps:spPr bwMode="auto">
                          <a:xfrm flipH="1">
                            <a:off x="8304" y="9354"/>
                            <a:ext cx="62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74" o:spid="_x0000_s1100" style="width:447.7pt;height:372.5pt;mso-position-horizontal-relative:char;mso-position-vertical-relative:line" coordorigin="2182,2874" coordsize="8954,7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">
                <v:rect id="Rectangle 76" o:spid="_x0000_s1101" style="position:absolute;left:2195;top:2874;width:8941;height:7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JsQA&#10;AADbAAAADwAAAGRycy9kb3ducmV2LnhtbESPUWvCQBCE3wv+h2OFvunFYlWip4hFKlQKTfwBS25N&#10;grm9kD017a/vFYQ+DjPzDbPa9K5RN+qk9mxgMk5AERfe1lwaOOX70QKUBGSLjWcy8E0Cm/XgaYWp&#10;9Xf+olsWShUhLCkaqEJoU62lqMihjH1LHL2z7xyGKLtS2w7vEe4a/ZIkM+2w5rhQYUu7iopLdnUG&#10;io/j9P2Q/bSzvRzz5i2X8nMuxjwP++0SVKA+/Icf7YM1MH+Fvy/xB+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ybEAAAA2wAAAA8AAAAAAAAAAAAAAAAAmAIAAGRycy9k&#10;b3ducmV2LnhtbFBLBQYAAAAABAAEAPUAAACJAwAAAAA=&#10;" fillcolor="#6e65e5"/>
                <v:rect id="Rectangle 77" o:spid="_x0000_s1102" style="position:absolute;left:3159;top:3187;width:7125;height:1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g88QA&#10;AADbAAAADwAAAGRycy9kb3ducmV2LnhtbESPQWvCQBSE74L/YXmCN91YS2xTV9GC1EtFjZfeHtln&#10;Esy+DbtbTf+9KxQ8DjPzDTNfdqYRV3K+tqxgMk5AEBdW11wqOOWb0RsIH5A1NpZJwR95WC76vTlm&#10;2t74QNdjKEWEsM9QQRVCm0npi4oM+rFtiaN3ts5giNKVUju8Rbhp5EuSpNJgzXGhwpY+Kyoux1+j&#10;4Dtff+Ub+bN7P+Fu39J6O03dq1LDQbf6ABGoC8/wf3urFcxS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CYPPEAAAA2wAAAA8AAAAAAAAAAAAAAAAAmAIAAGRycy9k&#10;b3ducmV2LnhtbFBLBQYAAAAABAAEAPUAAACJAwAAAAA=&#10;" fillcolor="#278930">
                  <v:shadow on="t" opacity=".5" offset="6pt,6pt"/>
                  <v:textbox>
                    <w:txbxContent>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PERENCANAAN PEMBANGUNAN,</w:t>
                        </w:r>
                      </w:p>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PERENCANAAN TATA RUANG</w:t>
                        </w:r>
                      </w:p>
                      <w:p w:rsidR="00A21B27" w:rsidRPr="004B2569" w:rsidRDefault="00A21B27" w:rsidP="00CB4E68">
                        <w:pPr>
                          <w:pStyle w:val="Heading11"/>
                          <w:spacing w:before="0" w:line="240" w:lineRule="auto"/>
                          <w:jc w:val="center"/>
                          <w:rPr>
                            <w:rFonts w:ascii="Berlin Sans FB" w:hAnsi="Berlin Sans FB"/>
                            <w:color w:val="FFC000"/>
                          </w:rPr>
                        </w:pPr>
                        <w:r w:rsidRPr="004B2569">
                          <w:rPr>
                            <w:rFonts w:ascii="Berlin Sans FB" w:hAnsi="Berlin Sans FB"/>
                            <w:color w:val="FFC000"/>
                          </w:rPr>
                          <w:t>DAN PERENCANAAN SEKTORAL</w:t>
                        </w:r>
                      </w:p>
                    </w:txbxContent>
                  </v:textbox>
                </v:rect>
                <v:shapetype id="_x0000_t32" coordsize="21600,21600" o:spt="32" o:oned="t" path="m,l21600,21600e" filled="f">
                  <v:path arrowok="t" fillok="f" o:connecttype="none"/>
                  <o:lock v:ext="edit" shapetype="t"/>
                </v:shapetype>
                <v:shape id="AutoShape 78" o:spid="_x0000_s1103" type="#_x0000_t32" style="position:absolute;left:2182;top:5252;width:89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PfDMIAAADbAAAADwAAAGRycy9kb3ducmV2LnhtbESPQYvCMBSE78L+h/AW9qZpPWylaxQR&#10;Fhb0oLXe3zbPtti8lCa29d8bQfA4zMw3zHI9mkb01LnasoJ4FoEgLqyuuVSQn36nCxDOI2tsLJOC&#10;OzlYrz4mS0y1HfhIfeZLESDsUlRQed+mUrqiIoNuZlvi4F1sZ9AH2ZVSdzgEuGnkPIq+pcGaw0KF&#10;LW0rKq7ZzSjI/uOs3+9zOh8PJk7KSM53Q6/U1+e4+QHhafTv8Kv9pxUkCTy/hB8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PfDMIAAADbAAAADwAAAAAAAAAAAAAA&#10;AAChAgAAZHJzL2Rvd25yZXYueG1sUEsFBgAAAAAEAAQA+QAAAJADAAAAAA==&#10;" strokecolor="red" strokeweight="4.5pt"/>
                <v:rect id="Rectangle 79" o:spid="_x0000_s1104" style="position:absolute;left:3698;top:4577;width:1878;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textbo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PEMBANGUNAN</w:t>
                        </w:r>
                      </w:p>
                    </w:txbxContent>
                  </v:textbox>
                </v:rect>
                <v:rect id="Rectangle 80" o:spid="_x0000_s1105" style="position:absolute;left:3698;top:5565;width:1878;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HFScMA&#10;AADbAAAADwAAAGRycy9kb3ducmV2LnhtbESPT2sCMRTE74LfITzBi2jWtlS7NYoVBOnNf+DxsXlN&#10;tm5elk1c12/fFAo9DjPzG2ax6lwlWmpC6VnBdJKBIC68LtkoOB234zmIEJE1Vp5JwYMCrJb93gJz&#10;7e+8p/YQjUgQDjkqsDHWuZShsOQwTHxNnLwv3ziMSTZG6gbvCe4q+ZRlr9JhyWnBYk0bS8X1cHMK&#10;8IR1uxs9zOfzxay/zy9Who+9UsNBt34HEamL/+G/9k4rmL3B75f0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HFScMAAADbAAAADwAAAAAAAAAAAAAAAACYAgAAZHJzL2Rv&#10;d25yZXYueG1sUEsFBgAAAAAEAAQA9QAAAIgDAAAAAA==&#10;" filled="f" strokecolor="white [3212]">
                  <v:stroke dashstyle="dash"/>
                </v:rect>
                <v:rect id="Rectangle 81" o:spid="_x0000_s1106" style="position:absolute;left:3848;top:5690;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NfcMA&#10;AADbAAAADwAAAGRycy9kb3ducmV2LnhtbESPTYvCQAyG74L/YYjgTacqLNJ1lEVc9ODFj4PH0Mm2&#10;ZTuZOjOr1V+/OQgew5v3SZ7FqnONulGItWcDk3EGirjwtubSwPn0PZqDignZYuOZDDwowmrZ7y0w&#10;t/7OB7odU6kEwjFHA1VKba51LCpyGMe+JZbsxweHScZQahvwLnDX6GmWfWiHNcuFCltaV1T8Hv+c&#10;UK52Q7Np2E94/zyttwe/ffqLMcNB9/UJKlGX3suv9s4amMv34iIe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NfcMAAADbAAAADwAAAAAAAAAAAAAAAACYAgAAZHJzL2Rv&#10;d25yZXYueG1sUEsFBgAAAAAEAAQA9QAAAIgDA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RPJPN</w:t>
                        </w:r>
                      </w:p>
                    </w:txbxContent>
                  </v:textbox>
                </v:rect>
                <v:rect id="Rectangle 82" o:spid="_x0000_s1107" style="position:absolute;left:3691;top:7079;width:1878;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K5aMMA&#10;AADbAAAADwAAAGRycy9kb3ducmV2LnhtbESPQWsCMRSE70L/Q3gFL6LZVSmyGmVbEMSb1kKPj81r&#10;su3mZdmk6/rvTaHgcZiZb5jNbnCN6KkLtWcF+SwDQVx5XbNRcHnfT1cgQkTW2HgmBTcKsNs+jTZY&#10;aH/lE/XnaESCcChQgY2xLaQMlSWHYeZb4uR9+c5hTLIzUnd4TXDXyHmWvUiHNacFiy29Wap+zr9O&#10;AV6w7Q+TmzkuPk35/bG0MryelBo/D+UaRKQhPsL/7YNWsMrh7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K5aMMAAADbAAAADwAAAAAAAAAAAAAAAACYAgAAZHJzL2Rv&#10;d25yZXYueG1sUEsFBgAAAAAEAAQA9QAAAIgDAAAAAA==&#10;" filled="f" strokecolor="white [3212]">
                  <v:stroke dashstyle="dash"/>
                </v:rect>
                <v:rect id="Rectangle 83" o:spid="_x0000_s1108" style="position:absolute;left:3710;top:8659;width:1878;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nH8MA&#10;AADbAAAADwAAAGRycy9kb3ducmV2LnhtbESPQWsCMRSE70L/Q3iCF6nZrlJka5RtoSDetAoeH5vX&#10;ZOvmZdmk6/rvTaHgcZiZb5jVZnCN6KkLtWcFL7MMBHHldc1GwfHr83kJIkRkjY1nUnCjAJv102iF&#10;hfZX3lN/iEYkCIcCFdgY20LKUFlyGGa+JU7et+8cxiQ7I3WH1wR3jcyz7FU6rDktWGzpw1J1Ofw6&#10;BXjEtt9Ob2Y3P5vy57SwMrzvlZqMh/INRKQhPsL/7a1WsMzh70v6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AnH8MAAADbAAAADwAAAAAAAAAAAAAAAACYAgAAZHJzL2Rv&#10;d25yZXYueG1sUEsFBgAAAAAEAAQA9QAAAIgDAAAAAA==&#10;" filled="f" strokecolor="white [3212]">
                  <v:stroke dashstyle="dash"/>
                </v:rect>
                <v:rect id="Rectangle 84" o:spid="_x0000_s1109" style="position:absolute;left:6427;top:5878;width:187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0K1cIA&#10;AADbAAAADwAAAGRycy9kb3ducmV2LnhtbESPQYvCMBSE7wv+h/AEL4smWlhKNYqK4p4WVj14fDTP&#10;tti8lCbW+u83grDHYWa+YRar3taio9ZXjjVMJwoEce5MxYWG82k/TkH4gGywdkwanuRhtRx8LDAz&#10;7sG/1B1DISKEfYYayhCaTEqfl2TRT1xDHL2ray2GKNtCmhYfEW5rOVPqS1qsOC6U2NC2pPx2vFsN&#10;M6k+5fTgd6fNT1dfUpUoNInWo2G/noMI1If/8Lv9bTSkCby+x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rVwgAAANsAAAAPAAAAAAAAAAAAAAAAAJgCAABkcnMvZG93&#10;bnJldi54bWxQSwUGAAAAAAQABAD1AAAAhwMAAAAA&#10;" fillcolor="#e36c0a [2409]">
                  <v:textbo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NASIONAL</w:t>
                        </w:r>
                      </w:p>
                    </w:txbxContent>
                  </v:textbox>
                </v:rect>
                <v:rect id="Rectangle 85" o:spid="_x0000_s1110" style="position:absolute;left:8955;top:5690;width:1878;height:1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UBL8IA&#10;AADbAAAADwAAAGRycy9kb3ducmV2LnhtbESPQYvCMBSE74L/ITxhb5oqu4tUUxFF8CKLVg/eHs1r&#10;U2xeShO1/nuzsLDHYWa+YZar3jbiQZ2vHSuYThIQxIXTNVcKzvluPAfhA7LGxjEpeJGHVTYcLDHV&#10;7slHepxCJSKEfYoKTAhtKqUvDFn0E9cSR690ncUQZVdJ3eEzwm0jZ0nyLS3WHBcMtrQxVNxOd6sg&#10;uR62OCvzy8vWbY/u58sc86tSH6N+vQARqA//4b/2XiuYf8Lvl/gDZ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QEvwgAAANsAAAAPAAAAAAAAAAAAAAAAAJgCAABkcnMvZG93&#10;bnJldi54bWxQSwUGAAAAAAQABAD1AAAAhwMAAAAA&#10;" fillcolor="#fabf8f [1945]">
                  <v:textbox>
                    <w:txbxContent>
                      <w:p w:rsidR="00A21B27" w:rsidRPr="004B2569" w:rsidRDefault="00A21B27" w:rsidP="00CB4E68">
                        <w:pPr>
                          <w:spacing w:after="0" w:line="240" w:lineRule="auto"/>
                          <w:jc w:val="center"/>
                          <w:rPr>
                            <w:rFonts w:ascii="Berlin Sans FB" w:hAnsi="Berlin Sans FB"/>
                            <w:b/>
                            <w:sz w:val="16"/>
                            <w:szCs w:val="16"/>
                          </w:rPr>
                        </w:pPr>
                        <w:r w:rsidRPr="004B2569">
                          <w:rPr>
                            <w:rFonts w:ascii="Berlin Sans FB" w:hAnsi="Berlin Sans FB"/>
                            <w:b/>
                            <w:sz w:val="16"/>
                            <w:szCs w:val="16"/>
                          </w:rPr>
                          <w:t>Jaringan Infrastruktur Antar Pulau Antar Provinsi</w:t>
                        </w:r>
                      </w:p>
                    </w:txbxContent>
                  </v:textbox>
                </v:rect>
                <v:rect id="Rectangle 86" o:spid="_x0000_s1111" style="position:absolute;left:2646;top:5565;width:663;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DF18IA&#10;AADbAAAADwAAAGRycy9kb3ducmV2LnhtbESPQYvCMBSE74L/ITzBm6YK69ZqFBFcZD1ZFa+P5tkW&#10;m5fSRK3++o2w4HGYmW+Y+bI1lbhT40rLCkbDCARxZnXJuYLjYTOIQTiPrLGyTAqe5GC56HbmmGj7&#10;4D3dU5+LAGGXoILC+zqR0mUFGXRDWxMH72Ibgz7IJpe6wUeAm0qOo2giDZYcFgqsaV1Qdk1vRkE2&#10;/in3u1Obxt96un5Vkie/q7NS/V67moHw1PpP+L+91QriL3h/C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MXXwgAAANsAAAAPAAAAAAAAAAAAAAAAAJgCAABkcnMvZG93&#10;bnJldi54bWxQSwUGAAAAAAQABAD1AAAAhwMAAAAA&#10;" fillcolor="#6f9">
                  <v:textbox style="layout-flow:vertical;mso-layout-flow-alt:bottom-to-top">
                    <w:txbxContent>
                      <w:p w:rsidR="00A21B27" w:rsidRPr="004B2569" w:rsidRDefault="00A21B27" w:rsidP="00CB4E68">
                        <w:pPr>
                          <w:pStyle w:val="Heading31"/>
                          <w:spacing w:before="0" w:line="240" w:lineRule="auto"/>
                          <w:ind w:firstLine="0"/>
                          <w:jc w:val="center"/>
                          <w:rPr>
                            <w:rFonts w:ascii="Berlin Sans FB" w:hAnsi="Berlin Sans FB"/>
                            <w:color w:val="auto"/>
                          </w:rPr>
                        </w:pPr>
                        <w:r w:rsidRPr="004B2569">
                          <w:rPr>
                            <w:rFonts w:ascii="Berlin Sans FB" w:hAnsi="Berlin Sans FB"/>
                            <w:color w:val="auto"/>
                          </w:rPr>
                          <w:t>Nasional</w:t>
                        </w:r>
                      </w:p>
                    </w:txbxContent>
                  </v:textbox>
                </v:rect>
                <v:rect id="Rectangle 87" o:spid="_x0000_s1112" style="position:absolute;left:6411;top:4580;width:1878;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textbo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TATA RUANG</w:t>
                        </w:r>
                      </w:p>
                    </w:txbxContent>
                  </v:textbox>
                </v:rect>
                <v:rect id="Rectangle 88" o:spid="_x0000_s1113" style="position:absolute;left:8933;top:4580;width:1878;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textbox>
                    <w:txbxContent>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PERENCANAAN</w:t>
                        </w:r>
                      </w:p>
                      <w:p w:rsidR="00A21B27" w:rsidRPr="004B2569" w:rsidRDefault="00A21B27" w:rsidP="00CB4E68">
                        <w:pPr>
                          <w:pStyle w:val="Heading2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SEKTORAL</w:t>
                        </w:r>
                      </w:p>
                    </w:txbxContent>
                  </v:textbox>
                </v:rect>
                <v:rect id="Rectangle 89" o:spid="_x0000_s1114" style="position:absolute;left:2665;top:7040;width:663;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FqScEA&#10;AADbAAAADwAAAGRycy9kb3ducmV2LnhtbERPTWuDQBC9F/oflin0Vtd6SKzNRkRoKMkpJqXXwZ2q&#10;1J0Vd6Omv757COT4eN+bfDG9mGh0nWUFr1EMgri2uuNGwfn08ZKCcB5ZY2+ZFFzJQb59fNhgpu3M&#10;R5oq34gQwi5DBa33Qyalq1sy6CI7EAfux44GfYBjI/WIcwg3vUzieCUNdhwaWhyobKn+rS5GQZ3s&#10;uuPha6nStX4r/3rJq33xrdTz01K8g/C0+Lv45v7UCtIwNnwJP0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aknBAAAA2wAAAA8AAAAAAAAAAAAAAAAAmAIAAGRycy9kb3du&#10;cmV2LnhtbFBLBQYAAAAABAAEAPUAAACGAwAAAAA=&#10;" fillcolor="#6f9">
                  <v:textbox style="layout-flow:vertical;mso-layout-flow-alt:bottom-to-top">
                    <w:txbxContent>
                      <w:p w:rsidR="00A21B27" w:rsidRPr="004B2569" w:rsidRDefault="00A21B27" w:rsidP="00CB4E68">
                        <w:pPr>
                          <w:pStyle w:val="Heading31"/>
                          <w:spacing w:before="0" w:line="240" w:lineRule="auto"/>
                          <w:ind w:firstLine="0"/>
                          <w:jc w:val="center"/>
                          <w:rPr>
                            <w:rFonts w:ascii="Berlin Sans FB" w:hAnsi="Berlin Sans FB"/>
                            <w:color w:val="auto"/>
                          </w:rPr>
                        </w:pPr>
                        <w:r w:rsidRPr="004B2569">
                          <w:rPr>
                            <w:rFonts w:ascii="Berlin Sans FB" w:hAnsi="Berlin Sans FB"/>
                            <w:color w:val="auto"/>
                          </w:rPr>
                          <w:t>Provinsi</w:t>
                        </w:r>
                      </w:p>
                    </w:txbxContent>
                  </v:textbox>
                </v:rect>
                <v:rect id="Rectangle 90" o:spid="_x0000_s1115" style="position:absolute;left:2665;top:8627;width:663;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3P0sMA&#10;AADbAAAADwAAAGRycy9kb3ducmV2LnhtbESPQYvCMBSE74L/ITzBm6Z6cGs1liIosp7srnh9NM+2&#10;2LyUJmrdX28WFvY4zMw3zDrtTSMe1LnasoLZNAJBXFhdc6ng+2s3iUE4j6yxsUwKXuQg3QwHa0y0&#10;ffKJHrkvRYCwS1BB5X2bSOmKigy6qW2Jg3e1nUEfZFdK3eEzwE0j51G0kAZrDgsVtrStqLjld6Og&#10;mO/r0/Hc5/GHXm5/GsmLz+yi1HjUZysQnnr/H/5rH7SCeAm/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3P0sMAAADbAAAADwAAAAAAAAAAAAAAAACYAgAAZHJzL2Rv&#10;d25yZXYueG1sUEsFBgAAAAAEAAQA9QAAAIgDAAAAAA==&#10;" fillcolor="#6f9">
                  <v:textbox style="layout-flow:vertical;mso-layout-flow-alt:bottom-to-top">
                    <w:txbxContent>
                      <w:p w:rsidR="00A21B27" w:rsidRPr="004B2569" w:rsidRDefault="00A21B27" w:rsidP="00CB4E68">
                        <w:pPr>
                          <w:pStyle w:val="Heading3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Kabupaten/</w:t>
                        </w:r>
                      </w:p>
                      <w:p w:rsidR="00A21B27" w:rsidRPr="004B2569" w:rsidRDefault="00A21B27" w:rsidP="00CB4E68">
                        <w:pPr>
                          <w:pStyle w:val="Heading31"/>
                          <w:spacing w:before="0" w:line="240" w:lineRule="auto"/>
                          <w:ind w:firstLine="0"/>
                          <w:jc w:val="center"/>
                          <w:rPr>
                            <w:rFonts w:ascii="Berlin Sans FB" w:hAnsi="Berlin Sans FB"/>
                            <w:color w:val="auto"/>
                            <w:sz w:val="16"/>
                            <w:szCs w:val="16"/>
                          </w:rPr>
                        </w:pPr>
                        <w:r w:rsidRPr="004B2569">
                          <w:rPr>
                            <w:rFonts w:ascii="Berlin Sans FB" w:hAnsi="Berlin Sans FB"/>
                            <w:color w:val="auto"/>
                            <w:sz w:val="16"/>
                            <w:szCs w:val="16"/>
                          </w:rPr>
                          <w:t>Kota</w:t>
                        </w:r>
                      </w:p>
                    </w:txbxContent>
                  </v:textbox>
                </v:rect>
                <v:rect id="Rectangle 91" o:spid="_x0000_s1116" style="position:absolute;left:3857;top:6102;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4boMMA&#10;AADbAAAADwAAAGRycy9kb3ducmV2LnhtbESPTW/CMAyG70j8h8iTdoMUJiEoBDShTezAhY8DR6sx&#10;bUXjlCSDjl8/H5A4Wq/fx34Wq8416kYh1p4NjIYZKOLC25pLA8fD92AKKiZki41nMvBHEVbLfm+B&#10;ufV33tFtn0olEI45GqhSanOtY1GRwzj0LbFkZx8cJhlDqW3Au8Bdo8dZNtEOa5YLFba0rqi47H+d&#10;UK72iz7GYTvi7eOw3uz85uFPxry/dZ9zUIm69Fp+tn+sgZl8Ly7iAX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4boMMAAADbAAAADwAAAAAAAAAAAAAAAACYAgAAZHJzL2Rv&#10;d25yZXYueG1sUEsFBgAAAAAEAAQA9QAAAIgDAAAAAA==&#10;" fillcolor="#1f497d [3215]">
                  <v:textbo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RPJMN</w:t>
                        </w:r>
                      </w:p>
                    </w:txbxContent>
                  </v:textbox>
                </v:rect>
                <v:rect id="Rectangle 92" o:spid="_x0000_s1117" style="position:absolute;left:3850;top:6511;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K+O8IA&#10;AADbAAAADwAAAGRycy9kb3ducmV2LnhtbESPQYvCMBSE78L+h/AWvGlaBXGrUUR20YMXrYc9Pppn&#10;W2xeuklWq7/eCILHYWa+YebLzjTiQs7XlhWkwwQEcWF1zaWCY/4zmILwAVljY5kU3MjDcvHRm2Om&#10;7ZX3dDmEUkQI+wwVVCG0mZS+qMigH9qWOHon6wyGKF0ptcNrhJtGjpJkIg3WHBcqbGldUXE+/JtI&#10;+dPfNB65Xcq7e77e7O3mbn+V6n92qxmIQF14h1/trVbwlcL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r47wgAAANsAAAAPAAAAAAAAAAAAAAAAAJgCAABkcnMvZG93&#10;bnJldi54bWxQSwUGAAAAAAQABAD1AAAAhwM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w:t>
                        </w:r>
                      </w:p>
                    </w:txbxContent>
                  </v:textbox>
                </v:rect>
                <v:rect id="Rectangle 93" o:spid="_x0000_s1118" style="position:absolute;left:3841;top:7152;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AgTMQA&#10;AADbAAAADwAAAGRycy9kb3ducmV2LnhtbESPQWvCQBSE7wX/w/KE3urGFIqmrlJESQ+5RD14fGRf&#10;k9Ds27i7appf3y0UPA4z8w2z2gymEzdyvrWsYD5LQBBXVrdcKzgd9y8LED4ga+wsk4If8rBZT55W&#10;mGl755Juh1CLCGGfoYImhD6T0lcNGfQz2xNH78s6gyFKV0vt8B7hppNpkrxJgy3HhQZ72jZUfR+u&#10;JlIuekevqSvmXIzHbV7afLRnpZ6nw8c7iEBDeIT/259awTKFv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QIEzEAAAA2wAAAA8AAAAAAAAAAAAAAAAAmAIAAGRycy9k&#10;b3ducmV2LnhtbFBLBQYAAAAABAAEAPUAAACJAw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RPJPD</w:t>
                        </w:r>
                      </w:p>
                    </w:txbxContent>
                  </v:textbox>
                </v:rect>
                <v:rect id="Rectangle 94" o:spid="_x0000_s1119" style="position:absolute;left:3850;top:7565;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F18IA&#10;AADbAAAADwAAAGRycy9kb3ducmV2LnhtbESPzarCMBSE94LvEI7gTlMVLlqNInJFF278Wbg8NMe2&#10;2JzUJFerT38jCC6HmfmGmS0aU4k7OV9aVjDoJyCIM6tLzhWcjuveGIQPyBory6TgSR4W83Zrhqm2&#10;D97T/RByESHsU1RQhFCnUvqsIIO+b2vi6F2sMxiidLnUDh8Rbio5TJIfabDkuFBgTauCsuvhz0TK&#10;Tf/SaOh2A969jqvN3m5e9qxUt9MspyACNeEb/rS3WsFkBO8v8Q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IXXwgAAANsAAAAPAAAAAAAAAAAAAAAAAJgCAABkcnMvZG93&#10;bnJldi54bWxQSwUGAAAAAAQABAD1AAAAhwMAAAAA&#10;" fillcolor="#1f497d [3215]">
                  <v:textbo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RPJMD</w:t>
                        </w:r>
                      </w:p>
                    </w:txbxContent>
                  </v:textbox>
                </v:rect>
                <v:rect id="Rectangle 95" o:spid="_x0000_s1120" style="position:absolute;left:3843;top:7974;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Udo8QA&#10;AADbAAAADwAAAGRycy9kb3ducmV2LnhtbESPQWvCQBSE7wX/w/KE3uomqUiNrkFCix68aHro8ZF9&#10;TUKzb+PuVlN/fbcg9DjMzDfMuhhNLy7kfGdZQTpLQBDXVnfcKHiv3p5eQPiArLG3TAp+yEOxmTys&#10;Mdf2yke6nEIjIoR9jgraEIZcSl+3ZNDP7EAcvU/rDIYoXSO1w2uEm15mSbKQBjuOCy0OVLZUf52+&#10;TaSc9Ss9Z+6Q8uFWlbuj3d3sh1KP03G7AhFoDP/he3uvFSzn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1HaPEAAAA2wAAAA8AAAAAAAAAAAAAAAAAmAIAAGRycy9k&#10;b3ducmV2LnhtbFBLBQYAAAAABAAEAPUAAACJAw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RKPD</w:t>
                        </w:r>
                      </w:p>
                    </w:txbxContent>
                  </v:textbox>
                </v:rect>
                <v:rect id="Rectangle 96" o:spid="_x0000_s1121" style="position:absolute;left:3867;top:8764;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4OMQA&#10;AADbAAAADwAAAGRycy9kb3ducmV2LnhtbESPQWvCQBSE7wX/w/KE3uomKUqNrkFCix68aHro8ZF9&#10;TUKzb+PuVlN/fbcg9DjMzDfMuhhNLy7kfGdZQTpLQBDXVnfcKHiv3p5eQPiArLG3TAp+yEOxmTys&#10;Mdf2yke6nEIjIoR9jgraEIZcSl+3ZNDP7EAcvU/rDIYoXSO1w2uEm15mSbKQBjuOCy0OVLZUf52+&#10;TaSc9Ss9Z+6Q8uFWlbuj3d3sh1KP03G7AhFoDP/he3uvFSzn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5uDjEAAAA2wAAAA8AAAAAAAAAAAAAAAAAmAIAAGRycy9k&#10;b3ducmV2LnhtbFBLBQYAAAAABAAEAPUAAACJAw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RPJPD</w:t>
                        </w:r>
                      </w:p>
                    </w:txbxContent>
                  </v:textbox>
                </v:rect>
                <v:rect id="Rectangle 97" o:spid="_x0000_s1122" style="position:absolute;left:3876;top:9176;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smT8IA&#10;AADbAAAADwAAAGRycy9kb3ducmV2LnhtbESPzarCMBSE94LvEI7gTlMV5FqNIqLowo0/C5eH5ty2&#10;3OakJlGrT28E4S6HmfmGmS0aU4k7OV9aVjDoJyCIM6tLzhWcT5veDwgfkDVWlknBkzws5u3WDFNt&#10;H3yg+zHkIkLYp6igCKFOpfRZQQZ939bE0fu1zmCI0uVSO3xEuKnkMEnG0mDJcaHAmlYFZX/Hm4mU&#10;q17TaOj2A96/TqvtwW5f9qJUt9MspyACNeE//G3vtILJGD5f4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yZPwgAAANsAAAAPAAAAAAAAAAAAAAAAAJgCAABkcnMvZG93&#10;bnJldi54bWxQSwUGAAAAAAQABAD1AAAAhwMAAAAA&#10;" fillcolor="#1f497d [3215]">
                  <v:textbox>
                    <w:txbxContent>
                      <w:p w:rsidR="00A21B27" w:rsidRPr="004B2569" w:rsidRDefault="00A21B27" w:rsidP="00CB4E68">
                        <w:pPr>
                          <w:spacing w:after="0" w:line="240" w:lineRule="auto"/>
                          <w:jc w:val="center"/>
                          <w:rPr>
                            <w:rFonts w:ascii="Berlin Sans FB" w:hAnsi="Berlin Sans FB"/>
                            <w:color w:val="FF0000"/>
                            <w:sz w:val="18"/>
                            <w:szCs w:val="18"/>
                          </w:rPr>
                        </w:pPr>
                        <w:r w:rsidRPr="004B2569">
                          <w:rPr>
                            <w:rFonts w:ascii="Berlin Sans FB" w:hAnsi="Berlin Sans FB"/>
                            <w:color w:val="FF0000"/>
                            <w:sz w:val="18"/>
                            <w:szCs w:val="18"/>
                          </w:rPr>
                          <w:t>RPJMD</w:t>
                        </w:r>
                      </w:p>
                    </w:txbxContent>
                  </v:textbox>
                </v:rect>
                <v:rect id="Rectangle 98" o:spid="_x0000_s1123" style="position:absolute;left:3869;top:9585;width:1552;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eD1MQA&#10;AADbAAAADwAAAGRycy9kb3ducmV2LnhtbESPQWvCQBSE7wX/w/KE3uomKWiNrkFCix68aHro8ZF9&#10;TUKzb+PuVlN/fbcg9DjMzDfMuhhNLy7kfGdZQTpLQBDXVnfcKHiv3p5eQPiArLG3TAp+yEOxmTys&#10;Mdf2yke6nEIjIoR9jgraEIZcSl+3ZNDP7EAcvU/rDIYoXSO1w2uEm15mSTKXBjuOCy0OVLZUf52+&#10;TaSc9Ss9Z+6Q8uFWlbuj3d3sh1KP03G7AhFoDP/he3uvFS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ng9TEAAAA2wAAAA8AAAAAAAAAAAAAAAAAmAIAAGRycy9k&#10;b3ducmV2LnhtbFBLBQYAAAAABAAEAPUAAACJAwAAAAA=&#10;" fillcolor="#1f497d [3215]">
                  <v:textbox>
                    <w:txbxContent>
                      <w:p w:rsidR="00A21B27" w:rsidRPr="004B2569" w:rsidRDefault="00A21B27" w:rsidP="00CB4E68">
                        <w:pPr>
                          <w:spacing w:after="0" w:line="240" w:lineRule="auto"/>
                          <w:jc w:val="center"/>
                          <w:rPr>
                            <w:rFonts w:ascii="Berlin Sans FB" w:hAnsi="Berlin Sans FB"/>
                            <w:color w:val="FFFFFF" w:themeColor="background1"/>
                            <w:sz w:val="18"/>
                            <w:szCs w:val="18"/>
                          </w:rPr>
                        </w:pPr>
                        <w:r w:rsidRPr="004B2569">
                          <w:rPr>
                            <w:rFonts w:ascii="Berlin Sans FB" w:hAnsi="Berlin Sans FB"/>
                            <w:color w:val="FFFFFF" w:themeColor="background1"/>
                            <w:sz w:val="18"/>
                            <w:szCs w:val="18"/>
                          </w:rPr>
                          <w:t>RKPD</w:t>
                        </w:r>
                      </w:p>
                    </w:txbxContent>
                  </v:textbox>
                </v:rect>
                <v:rect id="Rectangle 99" o:spid="_x0000_s1124" style="position:absolute;left:6433;top:7341;width:187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Oeb8A&#10;AADbAAAADwAAAGRycy9kb3ducmV2LnhtbERPy4rCMBTdD/gP4QpuBk1UGLQaRUXR1YCPhctLc22L&#10;zU1pYq1/bxaCy8N5z5etLUVDtS8caxgOFAji1JmCMw2X864/AeEDssHSMWl4kYflovMzx8S4Jx+p&#10;OYVMxBD2CWrIQ6gSKX2ak0U/cBVx5G6uthgirDNpanzGcFvKkVJ/0mLBsSHHijY5pffTw2oYSfUr&#10;h3u/Pa//m/I6UWOFZqx1r9uuZiACteEr/rgPRsM0jo1f4g+Qi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EA55vwAAANsAAAAPAAAAAAAAAAAAAAAAAJgCAABkcnMvZG93bnJl&#10;di54bWxQSwUGAAAAAAQABAD1AAAAhAMAAAAA&#10;" fillcolor="#e36c0a [2409]">
                  <v:textbo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PROVINSI</w:t>
                        </w:r>
                      </w:p>
                    </w:txbxContent>
                  </v:textbox>
                </v:rect>
                <v:rect id="Rectangle 100" o:spid="_x0000_s1125" style="position:absolute;left:6433;top:8952;width:187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yr4sMA&#10;AADbAAAADwAAAGRycy9kb3ducmV2LnhtbESPT4vCMBTE74LfITzBi2iiwlKrUVRc3NOCfw4eH82z&#10;LTYvpYm1++3NwsIeh5n5DbPadLYSLTW+dKxhOlEgiDNnSs41XC+f4wSED8gGK8ek4Yc8bNb93gpT&#10;4158ovYcchEh7FPUUIRQp1L6rCCLfuJq4ujdXWMxRNnk0jT4inBbyZlSH9JiyXGhwJr2BWWP89Nq&#10;mEk1ktOjP1x23211S9RcoZlrPRx02yWIQF34D/+1v4yGxQJ+v8Qf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1yr4sMAAADbAAAADwAAAAAAAAAAAAAAAACYAgAAZHJzL2Rv&#10;d25yZXYueG1sUEsFBgAAAAAEAAQA9QAAAIgDAAAAAA==&#10;" fillcolor="#e36c0a [2409]">
                  <v:textbox>
                    <w:txbxContent>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RENCANA</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TATA RUANG</w:t>
                        </w:r>
                      </w:p>
                      <w:p w:rsidR="00A21B27" w:rsidRPr="004B2569" w:rsidRDefault="00A21B27" w:rsidP="00CB4E68">
                        <w:pPr>
                          <w:pStyle w:val="Heading21"/>
                          <w:spacing w:before="0" w:line="240" w:lineRule="auto"/>
                          <w:ind w:firstLine="0"/>
                          <w:jc w:val="center"/>
                          <w:rPr>
                            <w:rFonts w:ascii="Berlin Sans FB" w:hAnsi="Berlin Sans FB"/>
                            <w:color w:val="FFFFFF" w:themeColor="background1"/>
                            <w:sz w:val="16"/>
                            <w:szCs w:val="16"/>
                          </w:rPr>
                        </w:pPr>
                        <w:r w:rsidRPr="004B2569">
                          <w:rPr>
                            <w:rFonts w:ascii="Berlin Sans FB" w:hAnsi="Berlin Sans FB"/>
                            <w:color w:val="FFFFFF" w:themeColor="background1"/>
                            <w:sz w:val="16"/>
                            <w:szCs w:val="16"/>
                          </w:rPr>
                          <w:t>KAB/ KOTA</w:t>
                        </w:r>
                      </w:p>
                    </w:txbxContent>
                  </v:textbox>
                </v:rect>
                <v:shape id="AutoShape 101" o:spid="_x0000_s1126" type="#_x0000_t32" style="position:absolute;left:5428;top:6190;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2vacMAAADcAAAADwAAAGRycy9kb3ducmV2LnhtbESPTYvCQAyG7wv+hyHCXkSnenClOopI&#10;BQ8edtWDx9CJbbGTKZ2pdv+9WRD2lpD348lq07taPagNlWcD00kCijj3tuLCwOW8Hy9AhYhssfZM&#10;Bn4pwGY9+Fhhav2Tf+hxioWSEA4pGihjbFKtQ16SwzDxDbHcbr51GGVtC21bfEq4q/UsSebaYcXS&#10;UGJDu5Ly+6lzf72jjuw1+x5lcX+Ydbv865gtjPkc9tslqEh9/Be/3Qcr+IngyzMygV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tr2nDAAAA3AAAAA8AAAAAAAAAAAAA&#10;AAAAoQIAAGRycy9kb3ducmV2LnhtbFBLBQYAAAAABAAEAPkAAACRAwAAAAA=&#10;">
                  <v:stroke startarrow="block"/>
                </v:shape>
                <v:shape id="AutoShape 102" o:spid="_x0000_s1127" type="#_x0000_t32" style="position:absolute;left:5434;top:6352;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03" o:spid="_x0000_s1128" type="#_x0000_t32" style="position:absolute;left:5434;top:7653;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OUhcQAAADcAAAADwAAAGRycy9kb3ducmV2LnhtbESPT4vCMBDF74LfIYzgRWxqD6t0TWWR&#10;Ch48+O/gcWhm27LNpDRp7X77jbDgbYb35v3ebHejacRAnastK1hFMQjiwuqaSwX322G5AeE8ssbG&#10;Min4JQe7bDrZYqrtky80XH0pQgi7FBVU3replK6oyKCLbEsctG/bGfRh7UqpO3yGcNPIJI4/pMGa&#10;A6HClvYVFT/X3ry4i570Iz8vcn84Jv2+WJ/yjVLz2fj1CcLT6N/m/+ujDvXjBF7PhAl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M5SFxAAAANwAAAAPAAAAAAAAAAAA&#10;AAAAAKECAABkcnMvZG93bnJldi54bWxQSwUGAAAAAAQABAD5AAAAkgMAAAAA&#10;">
                  <v:stroke startarrow="block"/>
                </v:shape>
                <v:shape id="AutoShape 104" o:spid="_x0000_s1129" type="#_x0000_t32" style="position:absolute;left:5440;top:7815;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105" o:spid="_x0000_s1130" type="#_x0000_t32" style="position:absolute;left:5440;top:9270;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apasUAAADcAAAADwAAAGRycy9kb3ducmV2LnhtbESPT2vCQBDF70K/wzJCL1I3DaISXaVI&#10;Ajl4qH8OPQ7ZMQlmZ0N2o+m37wYK3mZ4b97vzXY/mEY8qHO1ZQWf8wgEcWF1zaWC6yX7WINwHllj&#10;Y5kU/JKD/e5tssVE2yef6HH2pQgh7BJUUHnfJlK6oiKDbm5b4qDdbGfQh7Urpe7wGcJNI+MoWkqD&#10;NQdChS0dKiru596M3FlP+if9nqU+y+P+UKyO6Vqp9+nwtQHhafAv8/91rkP9aAHjM2ECu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apasUAAADcAAAADwAAAAAAAAAA&#10;AAAAAAChAgAAZHJzL2Rvd25yZXYueG1sUEsFBgAAAAAEAAQA+QAAAJMDAAAAAA==&#10;">
                  <v:stroke startarrow="block"/>
                </v:shape>
                <v:shape id="AutoShape 106" o:spid="_x0000_s1131" type="#_x0000_t32" style="position:absolute;left:5446;top:9432;width:9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rect id="Rectangle 107" o:spid="_x0000_s1132" style="position:absolute;left:8961;top:7263;width:1878;height: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fGCcAA&#10;AADcAAAADwAAAGRycy9kb3ducmV2LnhtbERPTYvCMBC9C/sfwix402QFZekaRVwELyJaPfQ2NGNT&#10;tpmUJmr990YQ9jaP9znzZe8acaMu1J41fI0VCOLSm5orDad8M/oGESKywcYzaXhQgOXiYzDHzPg7&#10;H+h2jJVIIRwy1GBjbDMpQ2nJYRj7ljhxF985jAl2lTQd3lO4a+REqZl0WHNqsNjS2lL5d7w6DarY&#10;/eLkkp8frm579PupPeSF1sPPfvUDIlIf/8Vv99ak+WoGr2fS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fGCcAAAADcAAAADwAAAAAAAAAAAAAAAACYAgAAZHJzL2Rvd25y&#10;ZXYueG1sUEsFBgAAAAAEAAQA9QAAAIUDAAAAAA==&#10;" fillcolor="#fabf8f [1945]">
                  <v:textbox>
                    <w:txbxContent>
                      <w:p w:rsidR="00A21B27" w:rsidRPr="004B2569" w:rsidRDefault="00A21B27" w:rsidP="00CB4E68">
                        <w:pPr>
                          <w:spacing w:after="0" w:line="240" w:lineRule="auto"/>
                          <w:jc w:val="center"/>
                          <w:rPr>
                            <w:rFonts w:ascii="Berlin Sans FB" w:hAnsi="Berlin Sans FB"/>
                            <w:b/>
                            <w:sz w:val="15"/>
                            <w:szCs w:val="15"/>
                          </w:rPr>
                        </w:pPr>
                        <w:r w:rsidRPr="004B2569">
                          <w:rPr>
                            <w:rFonts w:ascii="Berlin Sans FB" w:hAnsi="Berlin Sans FB"/>
                            <w:b/>
                            <w:sz w:val="15"/>
                            <w:szCs w:val="15"/>
                          </w:rPr>
                          <w:t>Jaringan Infrastruktur Antar Kabupaten</w:t>
                        </w:r>
                        <w:r w:rsidR="00BC3ABA">
                          <w:rPr>
                            <w:rFonts w:ascii="Berlin Sans FB" w:hAnsi="Berlin Sans FB"/>
                            <w:b/>
                            <w:sz w:val="15"/>
                            <w:szCs w:val="15"/>
                          </w:rPr>
                          <w:t xml:space="preserve"> </w:t>
                        </w:r>
                        <w:r w:rsidRPr="004B2569">
                          <w:rPr>
                            <w:rFonts w:ascii="Berlin Sans FB" w:hAnsi="Berlin Sans FB"/>
                            <w:b/>
                            <w:sz w:val="15"/>
                            <w:szCs w:val="15"/>
                          </w:rPr>
                          <w:t>Antar Kota</w:t>
                        </w:r>
                      </w:p>
                    </w:txbxContent>
                  </v:textbox>
                </v:rect>
                <v:rect id="Rectangle 108" o:spid="_x0000_s1133" style="position:absolute;left:8961;top:8965;width:187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tjksEA&#10;AADcAAAADwAAAGRycy9kb3ducmV2LnhtbERPS4vCMBC+C/sfwix402QFH3SNIisLexHRugdvQzM2&#10;xWZSmqj13xtB8DYf33Pmy87V4kptqDxr+BoqEMSFNxWXGg7572AGIkRkg7Vn0nCnAMvFR2+OmfE3&#10;3tF1H0uRQjhkqMHG2GRShsKSwzD0DXHiTr51GBNsS2lavKVwV8uRUhPpsOLUYLGhH0vFeX9xGtRx&#10;s8bRKf+/u6rp0G/Hdpcfte5/dqtvEJG6+Ba/3H8mzVdTeD6TL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LY5LBAAAA3AAAAA8AAAAAAAAAAAAAAAAAmAIAAGRycy9kb3du&#10;cmV2LnhtbFBLBQYAAAAABAAEAPUAAACGAwAAAAA=&#10;" fillcolor="#fabf8f [1945]">
                  <v:textbox>
                    <w:txbxContent>
                      <w:p w:rsidR="00A21B27" w:rsidRPr="004B2569" w:rsidRDefault="00A21B27" w:rsidP="00CB4E68">
                        <w:pPr>
                          <w:spacing w:after="0" w:line="240" w:lineRule="auto"/>
                          <w:jc w:val="center"/>
                          <w:rPr>
                            <w:rFonts w:ascii="Berlin Sans FB" w:hAnsi="Berlin Sans FB"/>
                            <w:b/>
                            <w:sz w:val="16"/>
                            <w:szCs w:val="16"/>
                          </w:rPr>
                        </w:pPr>
                        <w:r w:rsidRPr="004B2569">
                          <w:rPr>
                            <w:rFonts w:ascii="Berlin Sans FB" w:hAnsi="Berlin Sans FB"/>
                            <w:b/>
                            <w:sz w:val="16"/>
                            <w:szCs w:val="16"/>
                          </w:rPr>
                          <w:t>Jaringan Infrastruktur Antar Kecamatan</w:t>
                        </w:r>
                      </w:p>
                    </w:txbxContent>
                  </v:textbox>
                </v:rect>
                <v:shape id="AutoShape 109" o:spid="_x0000_s1134" type="#_x0000_t32" style="position:absolute;left:8292;top:6274;width:6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hp0cMAAADcAAAADwAAAGRycy9kb3ducmV2LnhtbESPQWsCMRCF7wX/QxjBW80qWMrWKFUQ&#10;pBepFfQ4bKa7oZvJskk36793DoXeZnhv3vtmvR19qwbqowtsYDEvQBFXwTquDVy+Ds+voGJCttgG&#10;JgN3irDdTJ7WWNqQ+ZOGc6qVhHAs0UCTUldqHauGPMZ56IhF+w69xyRrX2vbY5Zw3+plUbxoj46l&#10;ocGO9g1VP+dfb8Dlkxu64z7vPq63aDO5+yo4Y2bT8f0NVKIx/Zv/ro9W8AuhlW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YadHDAAAA3AAAAA8AAAAAAAAAAAAA&#10;AAAAoQIAAGRycy9kb3ducmV2LnhtbFBLBQYAAAAABAAEAPkAAACRAwAAAAA=&#10;">
                  <v:stroke endarrow="block"/>
                </v:shape>
                <v:shape id="AutoShape 110" o:spid="_x0000_s1135" type="#_x0000_t32" style="position:absolute;left:8337;top:7750;width:6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TMSsEAAADcAAAADwAAAGRycy9kb3ducmV2LnhtbERP32vCMBB+F/Y/hBP2ZlOFDa3GshUG&#10;spcxFbbHoznbsOZSmtjU/34ZDHy7j+/n7crJdmKkwRvHCpZZDoK4dtpwo+B8elusQfiArLFzTApu&#10;5KHcP8x2WGgX+ZPGY2hECmFfoII2hL6Q0tctWfSZ64kTd3GDxZDg0Eg9YEzhtpOrPH+WFg2nhhZ7&#10;qlqqf45Xq8DEDzP2hyq+vn99ex3J3J6cUepxPr1sQQSawl387z7oND/fwN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lMxKwQAAANwAAAAPAAAAAAAAAAAAAAAA&#10;AKECAABkcnMvZG93bnJldi54bWxQSwUGAAAAAAQABAD5AAAAjwMAAAAA&#10;">
                  <v:stroke endarrow="block"/>
                </v:shape>
                <v:shape id="AutoShape 111" o:spid="_x0000_s1136" type="#_x0000_t32" style="position:absolute;left:8304;top:9354;width:6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rsidR="00CB4E68" w:rsidRPr="0049148D" w:rsidRDefault="00CB4E68" w:rsidP="00CB4E68">
      <w:pPr>
        <w:spacing w:before="120" w:after="120" w:line="240" w:lineRule="auto"/>
        <w:contextualSpacing/>
        <w:jc w:val="center"/>
        <w:rPr>
          <w:rFonts w:ascii="Trebuchet MS" w:eastAsia="Calibri" w:hAnsi="Trebuchet MS" w:cs="Times New Roman"/>
        </w:rPr>
      </w:pPr>
    </w:p>
    <w:p w:rsidR="00CB4E68" w:rsidRPr="0049148D" w:rsidRDefault="00CB4E68" w:rsidP="00CB4E68">
      <w:pPr>
        <w:spacing w:before="120" w:after="120" w:line="360" w:lineRule="auto"/>
        <w:ind w:firstLine="720"/>
        <w:contextualSpacing/>
        <w:jc w:val="both"/>
        <w:rPr>
          <w:rFonts w:ascii="Trebuchet MS" w:eastAsia="Calibri" w:hAnsi="Trebuchet MS" w:cs="Times New Roman"/>
        </w:rPr>
      </w:pPr>
      <w:r w:rsidRPr="0049148D">
        <w:rPr>
          <w:rFonts w:ascii="Trebuchet MS" w:eastAsia="Calibri" w:hAnsi="Trebuchet MS" w:cs="Times New Roman"/>
        </w:rPr>
        <w:t>Keberadaan RPJMD Kabupaten Buton Selatan tahun 2017-2022 memiliki hubungn dan tidak terlepas dengan dokumen perencanaan lainnya karena perencanaan pembangunan umumnya disusun secara sistematis, terarah, terpadu, menyeluruh dan tanggab terhadap perubahan. adapun hubungan RPJMD Kabupaten Buton Selatan 2017-2022 dengan dokumen perencanaan lainnya adalah sebagai berikut :</w:t>
      </w:r>
    </w:p>
    <w:p w:rsidR="00CB4E68" w:rsidRPr="0049148D" w:rsidRDefault="00EA7126" w:rsidP="00CB4E68">
      <w:pPr>
        <w:numPr>
          <w:ilvl w:val="0"/>
          <w:numId w:val="5"/>
        </w:numPr>
        <w:spacing w:before="120" w:after="120" w:line="360" w:lineRule="auto"/>
        <w:ind w:left="426" w:hanging="426"/>
        <w:contextualSpacing/>
        <w:jc w:val="both"/>
        <w:rPr>
          <w:rFonts w:ascii="Trebuchet MS" w:eastAsia="Calibri" w:hAnsi="Trebuchet MS" w:cs="Times New Roman"/>
        </w:rPr>
      </w:pPr>
      <w:r w:rsidRPr="0049148D">
        <w:rPr>
          <w:rFonts w:ascii="Trebuchet MS" w:eastAsia="Calibri" w:hAnsi="Trebuchet MS" w:cs="Times New Roman"/>
        </w:rPr>
        <w:t>RPJMD Kabupaten Buton Selatan</w:t>
      </w:r>
      <w:r w:rsidR="00CB4E68" w:rsidRPr="0049148D">
        <w:rPr>
          <w:rFonts w:ascii="Trebuchet MS" w:eastAsia="Calibri" w:hAnsi="Trebuchet MS" w:cs="Times New Roman"/>
        </w:rPr>
        <w:t xml:space="preserve"> </w:t>
      </w:r>
      <w:r w:rsidRPr="0049148D">
        <w:rPr>
          <w:rFonts w:ascii="Trebuchet MS" w:eastAsia="Calibri" w:hAnsi="Trebuchet MS" w:cs="Times New Roman"/>
        </w:rPr>
        <w:t>2017-2022</w:t>
      </w:r>
      <w:r w:rsidR="00CB4E68" w:rsidRPr="0049148D">
        <w:rPr>
          <w:rFonts w:ascii="Trebuchet MS" w:eastAsia="Calibri" w:hAnsi="Trebuchet MS" w:cs="Times New Roman"/>
        </w:rPr>
        <w:t xml:space="preserve"> merupakan implementasi RPJM Nasional dan RPJM Provinsi Sulawesi Tenggara sesuai dengan kondisi, kebutuhan serta t</w:t>
      </w:r>
      <w:r w:rsidRPr="0049148D">
        <w:rPr>
          <w:rFonts w:ascii="Trebuchet MS" w:eastAsia="Calibri" w:hAnsi="Trebuchet MS" w:cs="Times New Roman"/>
        </w:rPr>
        <w:t>antangan yang ada di Kabupaten Buton Selatan</w:t>
      </w:r>
      <w:r w:rsidR="00CB4E68" w:rsidRPr="0049148D">
        <w:rPr>
          <w:rFonts w:ascii="Trebuchet MS" w:eastAsia="Calibri" w:hAnsi="Trebuchet MS" w:cs="Times New Roman"/>
        </w:rPr>
        <w:t>.</w:t>
      </w:r>
    </w:p>
    <w:p w:rsidR="00CB4E68" w:rsidRPr="0049148D" w:rsidRDefault="00EA7126" w:rsidP="00CB4E68">
      <w:pPr>
        <w:numPr>
          <w:ilvl w:val="0"/>
          <w:numId w:val="5"/>
        </w:numPr>
        <w:spacing w:before="120" w:after="120" w:line="360" w:lineRule="auto"/>
        <w:ind w:left="426" w:hanging="426"/>
        <w:contextualSpacing/>
        <w:jc w:val="both"/>
        <w:rPr>
          <w:rFonts w:ascii="Trebuchet MS" w:eastAsia="Calibri" w:hAnsi="Trebuchet MS" w:cs="Times New Roman"/>
          <w:spacing w:val="-6"/>
        </w:rPr>
      </w:pPr>
      <w:r w:rsidRPr="0049148D">
        <w:rPr>
          <w:rFonts w:ascii="Trebuchet MS" w:eastAsia="Calibri" w:hAnsi="Trebuchet MS" w:cs="Times New Roman"/>
          <w:spacing w:val="-6"/>
        </w:rPr>
        <w:t>RPJMD Kabupaten Buton Selatan 2017-2022</w:t>
      </w:r>
      <w:r w:rsidR="00CB4E68" w:rsidRPr="0049148D">
        <w:rPr>
          <w:rFonts w:ascii="Trebuchet MS" w:eastAsia="Calibri" w:hAnsi="Trebuchet MS" w:cs="Times New Roman"/>
          <w:spacing w:val="-6"/>
        </w:rPr>
        <w:t xml:space="preserve"> merupakan pedoman umum terhadap penyusunan Renstra </w:t>
      </w:r>
      <w:r w:rsidR="00B934EF">
        <w:rPr>
          <w:rFonts w:ascii="Trebuchet MS" w:eastAsia="Calibri" w:hAnsi="Trebuchet MS" w:cs="Times New Roman"/>
          <w:spacing w:val="-6"/>
        </w:rPr>
        <w:t>OPD</w:t>
      </w:r>
      <w:r w:rsidR="00CB4E68" w:rsidRPr="0049148D">
        <w:rPr>
          <w:rFonts w:ascii="Trebuchet MS" w:eastAsia="Calibri" w:hAnsi="Trebuchet MS" w:cs="Times New Roman"/>
          <w:spacing w:val="-6"/>
        </w:rPr>
        <w:t xml:space="preserve"> di Lingkung</w:t>
      </w:r>
      <w:r w:rsidRPr="0049148D">
        <w:rPr>
          <w:rFonts w:ascii="Trebuchet MS" w:eastAsia="Calibri" w:hAnsi="Trebuchet MS" w:cs="Times New Roman"/>
          <w:spacing w:val="-6"/>
        </w:rPr>
        <w:t>an Pemerintah Daerah Kabupaten Buton Selatan</w:t>
      </w:r>
      <w:r w:rsidR="00CB4E68" w:rsidRPr="0049148D">
        <w:rPr>
          <w:rFonts w:ascii="Trebuchet MS" w:eastAsia="Calibri" w:hAnsi="Trebuchet MS" w:cs="Times New Roman"/>
          <w:spacing w:val="-6"/>
        </w:rPr>
        <w:t>.</w:t>
      </w:r>
    </w:p>
    <w:p w:rsidR="00CB4E68" w:rsidRPr="0049148D" w:rsidRDefault="00CB4E68" w:rsidP="00CB4E68">
      <w:pPr>
        <w:numPr>
          <w:ilvl w:val="0"/>
          <w:numId w:val="5"/>
        </w:numPr>
        <w:spacing w:before="120" w:after="120" w:line="360" w:lineRule="auto"/>
        <w:ind w:left="426" w:hanging="426"/>
        <w:contextualSpacing/>
        <w:jc w:val="both"/>
        <w:rPr>
          <w:rFonts w:ascii="Trebuchet MS" w:eastAsia="Calibri" w:hAnsi="Trebuchet MS" w:cs="Times New Roman"/>
        </w:rPr>
      </w:pPr>
      <w:r w:rsidRPr="0049148D">
        <w:rPr>
          <w:rFonts w:ascii="Trebuchet MS" w:eastAsia="Calibri" w:hAnsi="Trebuchet MS" w:cs="Times New Roman"/>
        </w:rPr>
        <w:t>Penjabaran opersional tah</w:t>
      </w:r>
      <w:r w:rsidR="00EA7126" w:rsidRPr="0049148D">
        <w:rPr>
          <w:rFonts w:ascii="Trebuchet MS" w:eastAsia="Calibri" w:hAnsi="Trebuchet MS" w:cs="Times New Roman"/>
        </w:rPr>
        <w:t>unan RPJMD Kabupaten Buton Selatan</w:t>
      </w:r>
      <w:r w:rsidRPr="0049148D">
        <w:rPr>
          <w:rFonts w:ascii="Trebuchet MS" w:eastAsia="Calibri" w:hAnsi="Trebuchet MS" w:cs="Times New Roman"/>
        </w:rPr>
        <w:t xml:space="preserve"> dilakukan melalui Rencana Kerja Pemer</w:t>
      </w:r>
      <w:r w:rsidR="00EA7126" w:rsidRPr="0049148D">
        <w:rPr>
          <w:rFonts w:ascii="Trebuchet MS" w:eastAsia="Calibri" w:hAnsi="Trebuchet MS" w:cs="Times New Roman"/>
        </w:rPr>
        <w:t>intah Daerah (RKPD)</w:t>
      </w:r>
      <w:r w:rsidR="00BC3ABA">
        <w:rPr>
          <w:rFonts w:ascii="Trebuchet MS" w:eastAsia="Calibri" w:hAnsi="Trebuchet MS" w:cs="Times New Roman"/>
        </w:rPr>
        <w:t xml:space="preserve"> </w:t>
      </w:r>
      <w:r w:rsidR="00EA7126" w:rsidRPr="0049148D">
        <w:rPr>
          <w:rFonts w:ascii="Trebuchet MS" w:eastAsia="Calibri" w:hAnsi="Trebuchet MS" w:cs="Times New Roman"/>
        </w:rPr>
        <w:t>Kabupaten Buton Selatan</w:t>
      </w:r>
      <w:r w:rsidRPr="0049148D">
        <w:rPr>
          <w:rFonts w:ascii="Trebuchet MS" w:eastAsia="Calibri" w:hAnsi="Trebuchet MS" w:cs="Times New Roman"/>
        </w:rPr>
        <w:t>.</w:t>
      </w:r>
    </w:p>
    <w:p w:rsidR="00CB4E68" w:rsidRPr="0049148D" w:rsidRDefault="00CB4E68" w:rsidP="00CB4E68">
      <w:pPr>
        <w:numPr>
          <w:ilvl w:val="0"/>
          <w:numId w:val="5"/>
        </w:numPr>
        <w:spacing w:before="120" w:after="120" w:line="360" w:lineRule="auto"/>
        <w:ind w:left="426" w:hanging="426"/>
        <w:contextualSpacing/>
        <w:jc w:val="both"/>
        <w:rPr>
          <w:rFonts w:ascii="Trebuchet MS" w:eastAsia="Calibri" w:hAnsi="Trebuchet MS" w:cs="Times New Roman"/>
        </w:rPr>
      </w:pPr>
      <w:r w:rsidRPr="0049148D">
        <w:rPr>
          <w:rFonts w:ascii="Trebuchet MS" w:eastAsia="Calibri" w:hAnsi="Trebuchet MS" w:cs="Times New Roman"/>
        </w:rPr>
        <w:t xml:space="preserve">Penjabaran dari Renstra </w:t>
      </w:r>
      <w:r w:rsidR="00B934EF">
        <w:rPr>
          <w:rFonts w:ascii="Trebuchet MS" w:eastAsia="Calibri" w:hAnsi="Trebuchet MS" w:cs="Times New Roman"/>
        </w:rPr>
        <w:t>O</w:t>
      </w:r>
      <w:r w:rsidRPr="0049148D">
        <w:rPr>
          <w:rFonts w:ascii="Trebuchet MS" w:eastAsia="Calibri" w:hAnsi="Trebuchet MS" w:cs="Times New Roman"/>
        </w:rPr>
        <w:t xml:space="preserve">PD adalah Rencana Kerja (Renja) </w:t>
      </w:r>
      <w:r w:rsidR="00B934EF">
        <w:rPr>
          <w:rFonts w:ascii="Trebuchet MS" w:eastAsia="Calibri" w:hAnsi="Trebuchet MS" w:cs="Times New Roman"/>
        </w:rPr>
        <w:t>O</w:t>
      </w:r>
      <w:r w:rsidRPr="0049148D">
        <w:rPr>
          <w:rFonts w:ascii="Trebuchet MS" w:eastAsia="Calibri" w:hAnsi="Trebuchet MS" w:cs="Times New Roman"/>
        </w:rPr>
        <w:t>PD yang merupakan</w:t>
      </w:r>
      <w:r w:rsidR="00BC3ABA">
        <w:rPr>
          <w:rFonts w:ascii="Trebuchet MS" w:eastAsia="Calibri" w:hAnsi="Trebuchet MS" w:cs="Times New Roman"/>
        </w:rPr>
        <w:t xml:space="preserve"> </w:t>
      </w:r>
      <w:r w:rsidRPr="0049148D">
        <w:rPr>
          <w:rFonts w:ascii="Trebuchet MS" w:eastAsia="Calibri" w:hAnsi="Trebuchet MS" w:cs="Times New Roman"/>
        </w:rPr>
        <w:t xml:space="preserve">dokumen perencanaan tahunan bagi setiap </w:t>
      </w:r>
      <w:r w:rsidR="00B934EF">
        <w:rPr>
          <w:rFonts w:ascii="Trebuchet MS" w:eastAsia="Calibri" w:hAnsi="Trebuchet MS" w:cs="Times New Roman"/>
        </w:rPr>
        <w:t>O</w:t>
      </w:r>
      <w:r w:rsidRPr="0049148D">
        <w:rPr>
          <w:rFonts w:ascii="Trebuchet MS" w:eastAsia="Calibri" w:hAnsi="Trebuchet MS" w:cs="Times New Roman"/>
        </w:rPr>
        <w:t>PD.</w:t>
      </w:r>
    </w:p>
    <w:p w:rsidR="00CB4E68" w:rsidRPr="0049148D" w:rsidRDefault="00CB4E68" w:rsidP="00CB4E68">
      <w:pPr>
        <w:spacing w:before="120" w:after="120" w:line="360" w:lineRule="auto"/>
        <w:ind w:firstLine="709"/>
        <w:contextualSpacing/>
        <w:jc w:val="both"/>
        <w:rPr>
          <w:rFonts w:ascii="Trebuchet MS" w:eastAsia="Calibri" w:hAnsi="Trebuchet MS" w:cs="Times New Roman"/>
        </w:rPr>
      </w:pPr>
      <w:r w:rsidRPr="0049148D">
        <w:rPr>
          <w:rFonts w:ascii="Trebuchet MS" w:eastAsia="Calibri" w:hAnsi="Trebuchet MS" w:cs="Times New Roman"/>
        </w:rPr>
        <w:lastRenderedPageBreak/>
        <w:t>Hubungan RPJMD Kota Baubau dengan dokumen perencanaan lainnya dapat dilihat pada Gambar 1.3 berikut :</w:t>
      </w:r>
    </w:p>
    <w:p w:rsidR="00B934EF" w:rsidRDefault="00B934EF" w:rsidP="0041156C">
      <w:pPr>
        <w:spacing w:before="120" w:after="120" w:line="240" w:lineRule="auto"/>
        <w:contextualSpacing/>
        <w:jc w:val="center"/>
        <w:rPr>
          <w:rFonts w:ascii="Trebuchet MS" w:eastAsia="Calibri" w:hAnsi="Trebuchet MS" w:cs="Times New Roman"/>
        </w:rPr>
      </w:pPr>
    </w:p>
    <w:p w:rsidR="00B934EF" w:rsidRDefault="00B934EF" w:rsidP="0041156C">
      <w:pPr>
        <w:spacing w:before="120" w:after="120" w:line="240" w:lineRule="auto"/>
        <w:contextualSpacing/>
        <w:jc w:val="center"/>
        <w:rPr>
          <w:rFonts w:ascii="Trebuchet MS" w:eastAsia="Calibri" w:hAnsi="Trebuchet MS" w:cs="Times New Roman"/>
        </w:rPr>
      </w:pPr>
    </w:p>
    <w:p w:rsidR="00B934EF" w:rsidRDefault="00B934EF" w:rsidP="00B934EF">
      <w:pPr>
        <w:pStyle w:val="ListParagraph"/>
        <w:numPr>
          <w:ilvl w:val="0"/>
          <w:numId w:val="7"/>
        </w:numPr>
        <w:spacing w:after="0" w:line="240" w:lineRule="auto"/>
        <w:contextualSpacing w:val="0"/>
        <w:jc w:val="center"/>
        <w:rPr>
          <w:rFonts w:ascii="Trebuchet MS" w:eastAsia="Calibri" w:hAnsi="Trebuchet MS" w:cs="Times New Roman"/>
        </w:rPr>
      </w:pPr>
    </w:p>
    <w:p w:rsidR="0041156C" w:rsidRPr="00B934EF" w:rsidRDefault="0041156C" w:rsidP="00B934EF">
      <w:pPr>
        <w:spacing w:after="0" w:line="240" w:lineRule="auto"/>
        <w:jc w:val="center"/>
        <w:rPr>
          <w:rFonts w:ascii="Trebuchet MS" w:eastAsia="Calibri" w:hAnsi="Trebuchet MS" w:cs="Times New Roman"/>
          <w:b/>
        </w:rPr>
      </w:pPr>
      <w:r w:rsidRPr="00B934EF">
        <w:rPr>
          <w:rFonts w:ascii="Trebuchet MS" w:eastAsia="Calibri" w:hAnsi="Trebuchet MS" w:cs="Times New Roman"/>
          <w:b/>
        </w:rPr>
        <w:t>Hubungan RPJMD den</w:t>
      </w:r>
      <w:r w:rsidR="00B934EF" w:rsidRPr="00B934EF">
        <w:rPr>
          <w:rFonts w:ascii="Trebuchet MS" w:eastAsia="Calibri" w:hAnsi="Trebuchet MS" w:cs="Times New Roman"/>
          <w:b/>
        </w:rPr>
        <w:t>gan Dokumen Perencanaan Lainnya</w:t>
      </w:r>
    </w:p>
    <w:p w:rsidR="00CB4E68" w:rsidRDefault="0041156C" w:rsidP="00292921">
      <w:pPr>
        <w:spacing w:before="120" w:after="120" w:line="240" w:lineRule="auto"/>
        <w:contextualSpacing/>
        <w:jc w:val="center"/>
        <w:rPr>
          <w:rFonts w:ascii="Trebuchet MS" w:eastAsia="Calibri" w:hAnsi="Trebuchet MS" w:cs="Times New Roman"/>
        </w:rPr>
      </w:pPr>
      <w:r w:rsidRPr="0049148D">
        <w:rPr>
          <w:rFonts w:ascii="Trebuchet MS" w:eastAsia="Calibri" w:hAnsi="Trebuchet MS" w:cs="Times New Roman"/>
          <w:noProof/>
          <w:lang w:eastAsia="id-ID"/>
        </w:rPr>
        <mc:AlternateContent>
          <mc:Choice Requires="wpg">
            <w:drawing>
              <wp:inline distT="0" distB="0" distL="0" distR="0" wp14:anchorId="7DB90FF8" wp14:editId="3FA68C70">
                <wp:extent cx="5621655" cy="6527800"/>
                <wp:effectExtent l="9525" t="9525" r="7620" b="6350"/>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1655" cy="6527800"/>
                          <a:chOff x="2434" y="4401"/>
                          <a:chExt cx="8853" cy="10280"/>
                        </a:xfrm>
                      </wpg:grpSpPr>
                      <wps:wsp>
                        <wps:cNvPr id="112" name="Rectangle 113"/>
                        <wps:cNvSpPr>
                          <a:spLocks noChangeArrowheads="1"/>
                        </wps:cNvSpPr>
                        <wps:spPr bwMode="auto">
                          <a:xfrm>
                            <a:off x="2434" y="4401"/>
                            <a:ext cx="8853" cy="10280"/>
                          </a:xfrm>
                          <a:prstGeom prst="rect">
                            <a:avLst/>
                          </a:prstGeom>
                          <a:solidFill>
                            <a:schemeClr val="bg2">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113" name="Rectangle 114"/>
                        <wps:cNvSpPr>
                          <a:spLocks noChangeArrowheads="1"/>
                        </wps:cNvSpPr>
                        <wps:spPr bwMode="auto">
                          <a:xfrm>
                            <a:off x="3282" y="4867"/>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sidRPr="00332D6F">
                                <w:rPr>
                                  <w:rFonts w:ascii="Berlin Sans FB" w:hAnsi="Berlin Sans FB"/>
                                </w:rPr>
                                <w:t>RPJM –Nasional</w:t>
                              </w:r>
                            </w:p>
                            <w:p w:rsidR="00A21B27" w:rsidRPr="00332D6F" w:rsidRDefault="00A21B27" w:rsidP="0041156C">
                              <w:pPr>
                                <w:spacing w:after="0"/>
                                <w:jc w:val="center"/>
                                <w:rPr>
                                  <w:rFonts w:ascii="Berlin Sans FB" w:hAnsi="Berlin Sans FB"/>
                                </w:rPr>
                              </w:pPr>
                              <w:r>
                                <w:rPr>
                                  <w:rFonts w:ascii="Berlin Sans FB" w:hAnsi="Berlin Sans FB"/>
                                </w:rPr>
                                <w:t>(</w:t>
                              </w:r>
                              <w:r w:rsidRPr="00332D6F">
                                <w:rPr>
                                  <w:rFonts w:ascii="Berlin Sans FB" w:hAnsi="Berlin Sans FB"/>
                                </w:rPr>
                                <w:t>5 tahun</w:t>
                              </w:r>
                              <w:r>
                                <w:rPr>
                                  <w:rFonts w:ascii="Berlin Sans FB" w:hAnsi="Berlin Sans FB"/>
                                </w:rPr>
                                <w:t>)</w:t>
                              </w:r>
                            </w:p>
                          </w:txbxContent>
                        </wps:txbx>
                        <wps:bodyPr rot="0" vert="horz" wrap="square" lIns="91440" tIns="45720" rIns="91440" bIns="45720" anchor="t" anchorCtr="0" upright="1">
                          <a:noAutofit/>
                        </wps:bodyPr>
                      </wps:wsp>
                      <wps:wsp>
                        <wps:cNvPr id="114" name="Rectangle 115"/>
                        <wps:cNvSpPr>
                          <a:spLocks noChangeArrowheads="1"/>
                        </wps:cNvSpPr>
                        <wps:spPr bwMode="auto">
                          <a:xfrm>
                            <a:off x="6782" y="4899"/>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w:t>
                              </w:r>
                              <w:r w:rsidRPr="00332D6F">
                                <w:rPr>
                                  <w:rFonts w:ascii="Berlin Sans FB" w:hAnsi="Berlin Sans FB"/>
                                </w:rPr>
                                <w:t xml:space="preserve"> –Nasional</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15" name="Rectangle 116"/>
                        <wps:cNvSpPr>
                          <a:spLocks noChangeArrowheads="1"/>
                        </wps:cNvSpPr>
                        <wps:spPr bwMode="auto">
                          <a:xfrm>
                            <a:off x="6785" y="5887"/>
                            <a:ext cx="2654" cy="676"/>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RPJPD</w:t>
                              </w:r>
                              <w:r w:rsidRPr="00332D6F">
                                <w:rPr>
                                  <w:rFonts w:ascii="Berlin Sans FB" w:hAnsi="Berlin Sans FB"/>
                                </w:rPr>
                                <w:t xml:space="preserve"> –</w:t>
                              </w:r>
                              <w:r>
                                <w:rPr>
                                  <w:rFonts w:ascii="Berlin Sans FB" w:hAnsi="Berlin Sans FB"/>
                                </w:rPr>
                                <w:t xml:space="preserve"> Provinsi</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16" name="Rectangle 117"/>
                        <wps:cNvSpPr>
                          <a:spLocks noChangeArrowheads="1"/>
                        </wps:cNvSpPr>
                        <wps:spPr bwMode="auto">
                          <a:xfrm>
                            <a:off x="6817" y="6932"/>
                            <a:ext cx="2654" cy="676"/>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RPJPD</w:t>
                              </w:r>
                              <w:r w:rsidRPr="00332D6F">
                                <w:rPr>
                                  <w:rFonts w:ascii="Berlin Sans FB" w:hAnsi="Berlin Sans FB"/>
                                </w:rPr>
                                <w:t xml:space="preserve"> –</w:t>
                              </w:r>
                              <w:r>
                                <w:rPr>
                                  <w:rFonts w:ascii="Berlin Sans FB" w:hAnsi="Berlin Sans FB"/>
                                </w:rPr>
                                <w:t xml:space="preserve"> Kab./Kota </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17" name="Rectangle 118"/>
                        <wps:cNvSpPr>
                          <a:spLocks noChangeArrowheads="1"/>
                        </wps:cNvSpPr>
                        <wps:spPr bwMode="auto">
                          <a:xfrm>
                            <a:off x="3429" y="6932"/>
                            <a:ext cx="2654" cy="676"/>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RPJMD</w:t>
                              </w:r>
                              <w:r w:rsidRPr="00332D6F">
                                <w:rPr>
                                  <w:rFonts w:ascii="Berlin Sans FB" w:hAnsi="Berlin Sans FB"/>
                                </w:rPr>
                                <w:t xml:space="preserve"> –</w:t>
                              </w:r>
                              <w:r>
                                <w:rPr>
                                  <w:rFonts w:ascii="Berlin Sans FB" w:hAnsi="Berlin Sans FB"/>
                                </w:rPr>
                                <w:t xml:space="preserve"> Provinsi</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18" name="Rectangle 119"/>
                        <wps:cNvSpPr>
                          <a:spLocks noChangeArrowheads="1"/>
                        </wps:cNvSpPr>
                        <wps:spPr bwMode="auto">
                          <a:xfrm>
                            <a:off x="4757" y="8214"/>
                            <a:ext cx="2654" cy="676"/>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RPJMD</w:t>
                              </w:r>
                              <w:r w:rsidRPr="00332D6F">
                                <w:rPr>
                                  <w:rFonts w:ascii="Berlin Sans FB" w:hAnsi="Berlin Sans FB"/>
                                </w:rPr>
                                <w:t xml:space="preserve"> –</w:t>
                              </w:r>
                              <w:r>
                                <w:rPr>
                                  <w:rFonts w:ascii="Berlin Sans FB" w:hAnsi="Berlin Sans FB"/>
                                </w:rPr>
                                <w:t xml:space="preserve"> Kab/Kota</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19" name="Rectangle 120"/>
                        <wps:cNvSpPr>
                          <a:spLocks noChangeArrowheads="1"/>
                        </wps:cNvSpPr>
                        <wps:spPr bwMode="auto">
                          <a:xfrm>
                            <a:off x="8078" y="8220"/>
                            <a:ext cx="2654" cy="676"/>
                          </a:xfrm>
                          <a:prstGeom prst="rect">
                            <a:avLst/>
                          </a:prstGeom>
                          <a:solidFill>
                            <a:schemeClr val="accent6">
                              <a:lumMod val="60000"/>
                              <a:lumOff val="4000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Rancangan</w:t>
                              </w:r>
                            </w:p>
                            <w:p w:rsidR="00A21B27" w:rsidRPr="00332D6F" w:rsidRDefault="00A21B27" w:rsidP="0041156C">
                              <w:pPr>
                                <w:spacing w:after="0"/>
                                <w:jc w:val="center"/>
                                <w:rPr>
                                  <w:rFonts w:ascii="Berlin Sans FB" w:hAnsi="Berlin Sans FB"/>
                                </w:rPr>
                              </w:pPr>
                              <w:r>
                                <w:rPr>
                                  <w:rFonts w:ascii="Berlin Sans FB" w:hAnsi="Berlin Sans FB"/>
                                </w:rPr>
                                <w:t>Renstra SKPD</w:t>
                              </w:r>
                            </w:p>
                          </w:txbxContent>
                        </wps:txbx>
                        <wps:bodyPr rot="0" vert="horz" wrap="square" lIns="91440" tIns="45720" rIns="91440" bIns="45720" anchor="t" anchorCtr="0" upright="1">
                          <a:noAutofit/>
                        </wps:bodyPr>
                      </wps:wsp>
                      <wps:wsp>
                        <wps:cNvPr id="120" name="Rectangle 121"/>
                        <wps:cNvSpPr>
                          <a:spLocks noChangeArrowheads="1"/>
                        </wps:cNvSpPr>
                        <wps:spPr bwMode="auto">
                          <a:xfrm>
                            <a:off x="3593" y="9637"/>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RKPD</w:t>
                              </w:r>
                              <w:r w:rsidRPr="00332D6F">
                                <w:rPr>
                                  <w:rFonts w:ascii="Berlin Sans FB" w:hAnsi="Berlin Sans FB"/>
                                </w:rPr>
                                <w:t>–</w:t>
                              </w:r>
                              <w:r>
                                <w:rPr>
                                  <w:rFonts w:ascii="Berlin Sans FB" w:hAnsi="Berlin Sans FB"/>
                                </w:rPr>
                                <w:t xml:space="preserve"> Kab/ Kota</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21" name="Rectangle 122"/>
                        <wps:cNvSpPr>
                          <a:spLocks noChangeArrowheads="1"/>
                        </wps:cNvSpPr>
                        <wps:spPr bwMode="auto">
                          <a:xfrm>
                            <a:off x="6914" y="9643"/>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RenstraSKPD</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22" name="Oval 123"/>
                        <wps:cNvSpPr>
                          <a:spLocks noChangeArrowheads="1"/>
                        </wps:cNvSpPr>
                        <wps:spPr bwMode="auto">
                          <a:xfrm>
                            <a:off x="5893" y="11027"/>
                            <a:ext cx="1549" cy="839"/>
                          </a:xfrm>
                          <a:prstGeom prst="ellipse">
                            <a:avLst/>
                          </a:prstGeom>
                          <a:solidFill>
                            <a:schemeClr val="accent2">
                              <a:lumMod val="100000"/>
                              <a:lumOff val="0"/>
                            </a:schemeClr>
                          </a:solidFill>
                          <a:ln w="38100">
                            <a:solidFill>
                              <a:schemeClr val="lt1">
                                <a:lumMod val="95000"/>
                                <a:lumOff val="0"/>
                              </a:schemeClr>
                            </a:solidFill>
                            <a:round/>
                            <a:headEnd/>
                            <a:tailEnd/>
                          </a:ln>
                          <a:effectLst>
                            <a:outerShdw dist="28398" dir="3806097" algn="ctr" rotWithShape="0">
                              <a:schemeClr val="accent2">
                                <a:lumMod val="50000"/>
                                <a:lumOff val="0"/>
                                <a:alpha val="50000"/>
                              </a:schemeClr>
                            </a:outerShdw>
                          </a:effectLst>
                        </wps:spPr>
                        <wps:txbx>
                          <w:txbxContent>
                            <w:p w:rsidR="00A21B27" w:rsidRPr="001B0E42" w:rsidRDefault="00A21B27" w:rsidP="0041156C">
                              <w:pPr>
                                <w:jc w:val="center"/>
                                <w:rPr>
                                  <w:rFonts w:ascii="Berlin Sans FB" w:hAnsi="Berlin Sans FB"/>
                                </w:rPr>
                              </w:pPr>
                              <w:r w:rsidRPr="001B0E42">
                                <w:rPr>
                                  <w:rFonts w:ascii="Berlin Sans FB" w:hAnsi="Berlin Sans FB"/>
                                </w:rPr>
                                <w:t>RKP</w:t>
                              </w:r>
                            </w:p>
                          </w:txbxContent>
                        </wps:txbx>
                        <wps:bodyPr rot="0" vert="horz" wrap="square" lIns="91440" tIns="45720" rIns="91440" bIns="45720" anchor="t" anchorCtr="0" upright="1">
                          <a:noAutofit/>
                        </wps:bodyPr>
                      </wps:wsp>
                      <wps:wsp>
                        <wps:cNvPr id="123" name="Rectangle 124"/>
                        <wps:cNvSpPr>
                          <a:spLocks noChangeArrowheads="1"/>
                        </wps:cNvSpPr>
                        <wps:spPr bwMode="auto">
                          <a:xfrm>
                            <a:off x="5308" y="12392"/>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Renja SKPD</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24" name="Rectangle 125"/>
                        <wps:cNvSpPr>
                          <a:spLocks noChangeArrowheads="1"/>
                        </wps:cNvSpPr>
                        <wps:spPr bwMode="auto">
                          <a:xfrm>
                            <a:off x="5314" y="13775"/>
                            <a:ext cx="2654" cy="676"/>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A21B27" w:rsidRPr="00332D6F" w:rsidRDefault="00A21B27" w:rsidP="0041156C">
                              <w:pPr>
                                <w:spacing w:after="0" w:line="240" w:lineRule="auto"/>
                                <w:jc w:val="center"/>
                                <w:rPr>
                                  <w:rFonts w:ascii="Berlin Sans FB" w:hAnsi="Berlin Sans FB"/>
                                </w:rPr>
                              </w:pPr>
                              <w:r>
                                <w:rPr>
                                  <w:rFonts w:ascii="Berlin Sans FB" w:hAnsi="Berlin Sans FB"/>
                                </w:rPr>
                                <w:t>RAPBD Kab/Kota</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wps:txbx>
                        <wps:bodyPr rot="0" vert="horz" wrap="square" lIns="91440" tIns="45720" rIns="91440" bIns="45720" anchor="t" anchorCtr="0" upright="1">
                          <a:noAutofit/>
                        </wps:bodyPr>
                      </wps:wsp>
                      <wps:wsp>
                        <wps:cNvPr id="125" name="AutoShape 126"/>
                        <wps:cNvCnPr>
                          <a:cxnSpLocks noChangeShapeType="1"/>
                        </wps:cNvCnPr>
                        <wps:spPr bwMode="auto">
                          <a:xfrm flipH="1" flipV="1">
                            <a:off x="5936" y="5217"/>
                            <a:ext cx="846" cy="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Rectangle 127"/>
                        <wps:cNvSpPr>
                          <a:spLocks noChangeArrowheads="1"/>
                        </wps:cNvSpPr>
                        <wps:spPr bwMode="auto">
                          <a:xfrm>
                            <a:off x="5660" y="4890"/>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wps:txbx>
                        <wps:bodyPr rot="0" vert="horz" wrap="square" lIns="91440" tIns="45720" rIns="91440" bIns="45720" anchor="t" anchorCtr="0" upright="1">
                          <a:noAutofit/>
                        </wps:bodyPr>
                      </wps:wsp>
                      <wps:wsp>
                        <wps:cNvPr id="127" name="AutoShape 128"/>
                        <wps:cNvCnPr>
                          <a:cxnSpLocks noChangeShapeType="1"/>
                        </wps:cNvCnPr>
                        <wps:spPr bwMode="auto">
                          <a:xfrm>
                            <a:off x="7962" y="5656"/>
                            <a:ext cx="0" cy="23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AutoShape 129"/>
                        <wps:cNvCnPr>
                          <a:cxnSpLocks noChangeShapeType="1"/>
                        </wps:cNvCnPr>
                        <wps:spPr bwMode="auto">
                          <a:xfrm>
                            <a:off x="7968" y="6688"/>
                            <a:ext cx="0" cy="23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Rectangle 130"/>
                        <wps:cNvSpPr>
                          <a:spLocks noChangeArrowheads="1"/>
                        </wps:cNvSpPr>
                        <wps:spPr bwMode="auto">
                          <a:xfrm>
                            <a:off x="6706" y="5611"/>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wps:txbx>
                        <wps:bodyPr rot="0" vert="horz" wrap="square" lIns="91440" tIns="45720" rIns="91440" bIns="45720" anchor="t" anchorCtr="0" upright="1">
                          <a:noAutofit/>
                        </wps:bodyPr>
                      </wps:wsp>
                      <wps:wsp>
                        <wps:cNvPr id="130" name="Rectangle 131"/>
                        <wps:cNvSpPr>
                          <a:spLocks noChangeArrowheads="1"/>
                        </wps:cNvSpPr>
                        <wps:spPr bwMode="auto">
                          <a:xfrm>
                            <a:off x="6894" y="6605"/>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wps:txbx>
                        <wps:bodyPr rot="0" vert="horz" wrap="square" lIns="91440" tIns="45720" rIns="91440" bIns="45720" anchor="t" anchorCtr="0" upright="1">
                          <a:noAutofit/>
                        </wps:bodyPr>
                      </wps:wsp>
                      <wps:wsp>
                        <wps:cNvPr id="131" name="AutoShape 132"/>
                        <wps:cNvCnPr>
                          <a:cxnSpLocks noChangeShapeType="1"/>
                        </wps:cNvCnPr>
                        <wps:spPr bwMode="auto">
                          <a:xfrm>
                            <a:off x="4161" y="5611"/>
                            <a:ext cx="0" cy="13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AutoShape 133"/>
                        <wps:cNvCnPr>
                          <a:cxnSpLocks noChangeShapeType="1"/>
                        </wps:cNvCnPr>
                        <wps:spPr bwMode="auto">
                          <a:xfrm flipH="1">
                            <a:off x="5314" y="6257"/>
                            <a:ext cx="15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34"/>
                        <wps:cNvCnPr>
                          <a:cxnSpLocks noChangeShapeType="1"/>
                        </wps:cNvCnPr>
                        <wps:spPr bwMode="auto">
                          <a:xfrm flipH="1">
                            <a:off x="5308" y="6257"/>
                            <a:ext cx="6" cy="6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Rectangle 135"/>
                        <wps:cNvSpPr>
                          <a:spLocks noChangeArrowheads="1"/>
                        </wps:cNvSpPr>
                        <wps:spPr bwMode="auto">
                          <a:xfrm>
                            <a:off x="5230" y="5994"/>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wps:txbx>
                        <wps:bodyPr rot="0" vert="horz" wrap="square" lIns="91440" tIns="45720" rIns="91440" bIns="45720" anchor="t" anchorCtr="0" upright="1">
                          <a:noAutofit/>
                        </wps:bodyPr>
                      </wps:wsp>
                      <wps:wsp>
                        <wps:cNvPr id="135" name="Rectangle 136"/>
                        <wps:cNvSpPr>
                          <a:spLocks noChangeArrowheads="1"/>
                        </wps:cNvSpPr>
                        <wps:spPr bwMode="auto">
                          <a:xfrm>
                            <a:off x="2838" y="6072"/>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Memperhatikan</w:t>
                              </w:r>
                            </w:p>
                          </w:txbxContent>
                        </wps:txbx>
                        <wps:bodyPr rot="0" vert="horz" wrap="square" lIns="91440" tIns="45720" rIns="91440" bIns="45720" anchor="t" anchorCtr="0" upright="1">
                          <a:noAutofit/>
                        </wps:bodyPr>
                      </wps:wsp>
                      <wps:wsp>
                        <wps:cNvPr id="136" name="AutoShape 137"/>
                        <wps:cNvCnPr>
                          <a:cxnSpLocks noChangeShapeType="1"/>
                        </wps:cNvCnPr>
                        <wps:spPr bwMode="auto">
                          <a:xfrm>
                            <a:off x="7153" y="7708"/>
                            <a:ext cx="0" cy="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Rectangle 138"/>
                        <wps:cNvSpPr>
                          <a:spLocks noChangeArrowheads="1"/>
                        </wps:cNvSpPr>
                        <wps:spPr bwMode="auto">
                          <a:xfrm>
                            <a:off x="6056" y="7755"/>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wps:txbx>
                        <wps:bodyPr rot="0" vert="horz" wrap="square" lIns="91440" tIns="45720" rIns="91440" bIns="45720" anchor="t" anchorCtr="0" upright="1">
                          <a:noAutofit/>
                        </wps:bodyPr>
                      </wps:wsp>
                      <wps:wsp>
                        <wps:cNvPr id="138" name="AutoShape 139"/>
                        <wps:cNvCnPr>
                          <a:cxnSpLocks noChangeShapeType="1"/>
                        </wps:cNvCnPr>
                        <wps:spPr bwMode="auto">
                          <a:xfrm>
                            <a:off x="4253" y="7643"/>
                            <a:ext cx="1" cy="75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140"/>
                        <wps:cNvCnPr>
                          <a:cxnSpLocks noChangeShapeType="1"/>
                        </wps:cNvCnPr>
                        <wps:spPr bwMode="auto">
                          <a:xfrm>
                            <a:off x="4253" y="8395"/>
                            <a:ext cx="4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AutoShape 141"/>
                        <wps:cNvCnPr>
                          <a:cxnSpLocks noChangeShapeType="1"/>
                        </wps:cNvCnPr>
                        <wps:spPr bwMode="auto">
                          <a:xfrm>
                            <a:off x="4272" y="8635"/>
                            <a:ext cx="4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AutoShape 142"/>
                        <wps:cNvCnPr>
                          <a:cxnSpLocks noChangeShapeType="1"/>
                        </wps:cNvCnPr>
                        <wps:spPr bwMode="auto">
                          <a:xfrm>
                            <a:off x="4254" y="8635"/>
                            <a:ext cx="0" cy="10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Rectangle 143"/>
                        <wps:cNvSpPr>
                          <a:spLocks noChangeArrowheads="1"/>
                        </wps:cNvSpPr>
                        <wps:spPr bwMode="auto">
                          <a:xfrm>
                            <a:off x="2935" y="7858"/>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Memperhatikan</w:t>
                              </w:r>
                            </w:p>
                          </w:txbxContent>
                        </wps:txbx>
                        <wps:bodyPr rot="0" vert="horz" wrap="square" lIns="91440" tIns="45720" rIns="91440" bIns="45720" anchor="t" anchorCtr="0" upright="1">
                          <a:noAutofit/>
                        </wps:bodyPr>
                      </wps:wsp>
                      <wps:wsp>
                        <wps:cNvPr id="143" name="Rectangle 144"/>
                        <wps:cNvSpPr>
                          <a:spLocks noChangeArrowheads="1"/>
                        </wps:cNvSpPr>
                        <wps:spPr bwMode="auto">
                          <a:xfrm>
                            <a:off x="2941" y="8917"/>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Penjabaran</w:t>
                              </w:r>
                            </w:p>
                          </w:txbxContent>
                        </wps:txbx>
                        <wps:bodyPr rot="0" vert="horz" wrap="square" lIns="91440" tIns="45720" rIns="91440" bIns="45720" anchor="t" anchorCtr="0" upright="1">
                          <a:noAutofit/>
                        </wps:bodyPr>
                      </wps:wsp>
                      <wps:wsp>
                        <wps:cNvPr id="144" name="AutoShape 145"/>
                        <wps:cNvCnPr>
                          <a:cxnSpLocks noChangeShapeType="1"/>
                        </wps:cNvCnPr>
                        <wps:spPr bwMode="auto">
                          <a:xfrm flipH="1">
                            <a:off x="7471" y="8395"/>
                            <a:ext cx="49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AutoShape 146"/>
                        <wps:cNvCnPr>
                          <a:cxnSpLocks noChangeShapeType="1"/>
                        </wps:cNvCnPr>
                        <wps:spPr bwMode="auto">
                          <a:xfrm flipH="1">
                            <a:off x="7464" y="8674"/>
                            <a:ext cx="497"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6" name="Rectangle 147"/>
                        <wps:cNvSpPr>
                          <a:spLocks noChangeArrowheads="1"/>
                        </wps:cNvSpPr>
                        <wps:spPr bwMode="auto">
                          <a:xfrm>
                            <a:off x="7056" y="8093"/>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Input</w:t>
                              </w:r>
                            </w:p>
                          </w:txbxContent>
                        </wps:txbx>
                        <wps:bodyPr rot="0" vert="horz" wrap="square" lIns="91440" tIns="45720" rIns="91440" bIns="45720" anchor="t" anchorCtr="0" upright="1">
                          <a:noAutofit/>
                        </wps:bodyPr>
                      </wps:wsp>
                      <wps:wsp>
                        <wps:cNvPr id="147" name="Rectangle 148"/>
                        <wps:cNvSpPr>
                          <a:spLocks noChangeArrowheads="1"/>
                        </wps:cNvSpPr>
                        <wps:spPr bwMode="auto">
                          <a:xfrm>
                            <a:off x="7089" y="8646"/>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wps:txbx>
                        <wps:bodyPr rot="0" vert="horz" wrap="square" lIns="91440" tIns="45720" rIns="91440" bIns="45720" anchor="t" anchorCtr="0" upright="1">
                          <a:noAutofit/>
                        </wps:bodyPr>
                      </wps:wsp>
                      <wps:wsp>
                        <wps:cNvPr id="148" name="AutoShape 149"/>
                        <wps:cNvCnPr>
                          <a:cxnSpLocks noChangeShapeType="1"/>
                        </wps:cNvCnPr>
                        <wps:spPr bwMode="auto">
                          <a:xfrm>
                            <a:off x="7219" y="8986"/>
                            <a:ext cx="0" cy="6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AutoShape 150"/>
                        <wps:cNvCnPr>
                          <a:cxnSpLocks noChangeShapeType="1"/>
                        </wps:cNvCnPr>
                        <wps:spPr bwMode="auto">
                          <a:xfrm>
                            <a:off x="10271" y="8986"/>
                            <a:ext cx="0" cy="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AutoShape 151"/>
                        <wps:cNvCnPr>
                          <a:cxnSpLocks noChangeShapeType="1"/>
                        </wps:cNvCnPr>
                        <wps:spPr bwMode="auto">
                          <a:xfrm flipH="1">
                            <a:off x="9633" y="9899"/>
                            <a:ext cx="63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Rectangle 152"/>
                        <wps:cNvSpPr>
                          <a:spLocks noChangeArrowheads="1"/>
                        </wps:cNvSpPr>
                        <wps:spPr bwMode="auto">
                          <a:xfrm>
                            <a:off x="6146" y="9119"/>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wps:txbx>
                        <wps:bodyPr rot="0" vert="horz" wrap="square" lIns="91440" tIns="45720" rIns="91440" bIns="45720" anchor="t" anchorCtr="0" upright="1">
                          <a:noAutofit/>
                        </wps:bodyPr>
                      </wps:wsp>
                      <wps:wsp>
                        <wps:cNvPr id="152" name="AutoShape 153"/>
                        <wps:cNvCnPr>
                          <a:cxnSpLocks noChangeShapeType="1"/>
                        </wps:cNvCnPr>
                        <wps:spPr bwMode="auto">
                          <a:xfrm flipV="1">
                            <a:off x="6565" y="10025"/>
                            <a:ext cx="0" cy="10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154"/>
                        <wps:cNvCnPr>
                          <a:cxnSpLocks noChangeShapeType="1"/>
                        </wps:cNvCnPr>
                        <wps:spPr bwMode="auto">
                          <a:xfrm flipH="1">
                            <a:off x="6247" y="10025"/>
                            <a:ext cx="31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Rectangle 155"/>
                        <wps:cNvSpPr>
                          <a:spLocks noChangeArrowheads="1"/>
                        </wps:cNvSpPr>
                        <wps:spPr bwMode="auto">
                          <a:xfrm>
                            <a:off x="6146" y="10589"/>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wps:txbx>
                        <wps:bodyPr rot="0" vert="horz" wrap="square" lIns="91440" tIns="45720" rIns="91440" bIns="45720" anchor="t" anchorCtr="0" upright="1">
                          <a:noAutofit/>
                        </wps:bodyPr>
                      </wps:wsp>
                      <wps:wsp>
                        <wps:cNvPr id="155" name="AutoShape 156"/>
                        <wps:cNvCnPr>
                          <a:cxnSpLocks noChangeShapeType="1"/>
                        </wps:cNvCnPr>
                        <wps:spPr bwMode="auto">
                          <a:xfrm>
                            <a:off x="8856" y="10414"/>
                            <a:ext cx="0" cy="21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57"/>
                        <wps:cNvCnPr>
                          <a:cxnSpLocks noChangeShapeType="1"/>
                        </wps:cNvCnPr>
                        <wps:spPr bwMode="auto">
                          <a:xfrm flipH="1">
                            <a:off x="7968" y="12605"/>
                            <a:ext cx="88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Rectangle 158"/>
                        <wps:cNvSpPr>
                          <a:spLocks noChangeArrowheads="1"/>
                        </wps:cNvSpPr>
                        <wps:spPr bwMode="auto">
                          <a:xfrm>
                            <a:off x="8635" y="10972"/>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Penjabaran</w:t>
                              </w:r>
                            </w:p>
                          </w:txbxContent>
                        </wps:txbx>
                        <wps:bodyPr rot="0" vert="horz" wrap="square" lIns="91440" tIns="45720" rIns="91440" bIns="45720" anchor="t" anchorCtr="0" upright="1">
                          <a:noAutofit/>
                        </wps:bodyPr>
                      </wps:wsp>
                      <wps:wsp>
                        <wps:cNvPr id="158" name="AutoShape 159"/>
                        <wps:cNvCnPr>
                          <a:cxnSpLocks noChangeShapeType="1"/>
                        </wps:cNvCnPr>
                        <wps:spPr bwMode="auto">
                          <a:xfrm>
                            <a:off x="6894" y="11954"/>
                            <a:ext cx="0" cy="4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AutoShape 160"/>
                        <wps:cNvCnPr>
                          <a:cxnSpLocks noChangeShapeType="1"/>
                        </wps:cNvCnPr>
                        <wps:spPr bwMode="auto">
                          <a:xfrm>
                            <a:off x="4714" y="10414"/>
                            <a:ext cx="1" cy="22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161"/>
                        <wps:cNvCnPr>
                          <a:cxnSpLocks noChangeShapeType="1"/>
                        </wps:cNvCnPr>
                        <wps:spPr bwMode="auto">
                          <a:xfrm>
                            <a:off x="4733" y="12662"/>
                            <a:ext cx="5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Rectangle 162"/>
                        <wps:cNvSpPr>
                          <a:spLocks noChangeArrowheads="1"/>
                        </wps:cNvSpPr>
                        <wps:spPr bwMode="auto">
                          <a:xfrm>
                            <a:off x="4267" y="10829"/>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wps:txbx>
                        <wps:bodyPr rot="0" vert="horz" wrap="square" lIns="91440" tIns="45720" rIns="91440" bIns="45720" anchor="t" anchorCtr="0" upright="1">
                          <a:noAutofit/>
                        </wps:bodyPr>
                      </wps:wsp>
                      <wps:wsp>
                        <wps:cNvPr id="162" name="AutoShape 163"/>
                        <wps:cNvCnPr>
                          <a:cxnSpLocks noChangeShapeType="1"/>
                        </wps:cNvCnPr>
                        <wps:spPr bwMode="auto">
                          <a:xfrm flipH="1">
                            <a:off x="4395" y="12906"/>
                            <a:ext cx="8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164"/>
                        <wps:cNvCnPr>
                          <a:cxnSpLocks noChangeShapeType="1"/>
                        </wps:cNvCnPr>
                        <wps:spPr bwMode="auto">
                          <a:xfrm flipV="1">
                            <a:off x="4395" y="10319"/>
                            <a:ext cx="0" cy="2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165"/>
                        <wps:cNvCnPr>
                          <a:cxnSpLocks noChangeShapeType="1"/>
                        </wps:cNvCnPr>
                        <wps:spPr bwMode="auto">
                          <a:xfrm>
                            <a:off x="3660" y="10414"/>
                            <a:ext cx="0" cy="35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166"/>
                        <wps:cNvCnPr>
                          <a:cxnSpLocks noChangeShapeType="1"/>
                        </wps:cNvCnPr>
                        <wps:spPr bwMode="auto">
                          <a:xfrm>
                            <a:off x="3660" y="13958"/>
                            <a:ext cx="16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7"/>
                        <wps:cNvCnPr>
                          <a:cxnSpLocks noChangeShapeType="1"/>
                        </wps:cNvCnPr>
                        <wps:spPr bwMode="auto">
                          <a:xfrm>
                            <a:off x="6706" y="13144"/>
                            <a:ext cx="0" cy="6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Rectangle 168"/>
                        <wps:cNvSpPr>
                          <a:spLocks noChangeArrowheads="1"/>
                        </wps:cNvSpPr>
                        <wps:spPr bwMode="auto">
                          <a:xfrm>
                            <a:off x="3461" y="11439"/>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Input</w:t>
                              </w:r>
                            </w:p>
                          </w:txbxContent>
                        </wps:txbx>
                        <wps:bodyPr rot="0" vert="horz" wrap="square" lIns="91440" tIns="45720" rIns="91440" bIns="45720" anchor="t" anchorCtr="0" upright="1">
                          <a:noAutofit/>
                        </wps:bodyPr>
                      </wps:wsp>
                      <wps:wsp>
                        <wps:cNvPr id="168" name="Rectangle 169"/>
                        <wps:cNvSpPr>
                          <a:spLocks noChangeArrowheads="1"/>
                        </wps:cNvSpPr>
                        <wps:spPr bwMode="auto">
                          <a:xfrm>
                            <a:off x="2525" y="12571"/>
                            <a:ext cx="1415"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wps:txbx>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B90FF8" id="Group 111" o:spid="_x0000_s1137" style="width:442.65pt;height:514pt;mso-position-horizontal-relative:char;mso-position-vertical-relative:line" coordorigin="2434,4401" coordsize="8853,10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">
                <v:rect id="Rectangle 113" o:spid="_x0000_s1138" style="position:absolute;left:2434;top:4401;width:8853;height:10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" fillcolor="#c4bc96 [2414]"/>
                <v:rect id="Rectangle 114" o:spid="_x0000_s1139" style="position:absolute;left:3282;top:4867;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sidRPr="00332D6F">
                          <w:rPr>
                            <w:rFonts w:ascii="Berlin Sans FB" w:hAnsi="Berlin Sans FB"/>
                          </w:rPr>
                          <w:t>RPJM –Nasional</w:t>
                        </w:r>
                      </w:p>
                      <w:p w:rsidR="00A21B27" w:rsidRPr="00332D6F" w:rsidRDefault="00A21B27" w:rsidP="0041156C">
                        <w:pPr>
                          <w:spacing w:after="0"/>
                          <w:jc w:val="center"/>
                          <w:rPr>
                            <w:rFonts w:ascii="Berlin Sans FB" w:hAnsi="Berlin Sans FB"/>
                          </w:rPr>
                        </w:pPr>
                        <w:r>
                          <w:rPr>
                            <w:rFonts w:ascii="Berlin Sans FB" w:hAnsi="Berlin Sans FB"/>
                          </w:rPr>
                          <w:t>(</w:t>
                        </w:r>
                        <w:r w:rsidRPr="00332D6F">
                          <w:rPr>
                            <w:rFonts w:ascii="Berlin Sans FB" w:hAnsi="Berlin Sans FB"/>
                          </w:rPr>
                          <w:t>5 tahun</w:t>
                        </w:r>
                        <w:r>
                          <w:rPr>
                            <w:rFonts w:ascii="Berlin Sans FB" w:hAnsi="Berlin Sans FB"/>
                          </w:rPr>
                          <w:t>)</w:t>
                        </w:r>
                      </w:p>
                    </w:txbxContent>
                  </v:textbox>
                </v:rect>
                <v:rect id="Rectangle 115" o:spid="_x0000_s1140" style="position:absolute;left:6782;top:4899;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w:t>
                        </w:r>
                        <w:r w:rsidRPr="00332D6F">
                          <w:rPr>
                            <w:rFonts w:ascii="Berlin Sans FB" w:hAnsi="Berlin Sans FB"/>
                          </w:rPr>
                          <w:t xml:space="preserve"> –Nasional</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v:textbox>
                </v:rect>
                <v:rect id="Rectangle 116" o:spid="_x0000_s1141" style="position:absolute;left:6785;top:5887;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" fillcolor="#c0504d [3205]" strokecolor="#f2f2f2 [3041]" strokeweight="3pt">
                  <v:shadow on="t" color="#622423 [1605]"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RPJPD</w:t>
                        </w:r>
                        <w:r w:rsidRPr="00332D6F">
                          <w:rPr>
                            <w:rFonts w:ascii="Berlin Sans FB" w:hAnsi="Berlin Sans FB"/>
                          </w:rPr>
                          <w:t xml:space="preserve"> –</w:t>
                        </w:r>
                        <w:r>
                          <w:rPr>
                            <w:rFonts w:ascii="Berlin Sans FB" w:hAnsi="Berlin Sans FB"/>
                          </w:rPr>
                          <w:t xml:space="preserve"> Provinsi</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v:textbox>
                </v:rect>
                <v:rect id="Rectangle 117" o:spid="_x0000_s1142" style="position:absolute;left:6817;top:6932;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" fillcolor="#c0504d [3205]" strokecolor="#f2f2f2 [3041]" strokeweight="3pt">
                  <v:shadow on="t" color="#622423 [1605]"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RPJPD</w:t>
                        </w:r>
                        <w:r w:rsidRPr="00332D6F">
                          <w:rPr>
                            <w:rFonts w:ascii="Berlin Sans FB" w:hAnsi="Berlin Sans FB"/>
                          </w:rPr>
                          <w:t xml:space="preserve"> –</w:t>
                        </w:r>
                        <w:r>
                          <w:rPr>
                            <w:rFonts w:ascii="Berlin Sans FB" w:hAnsi="Berlin Sans FB"/>
                          </w:rPr>
                          <w:t xml:space="preserve"> Kab./Kota </w:t>
                        </w:r>
                      </w:p>
                      <w:p w:rsidR="00A21B27" w:rsidRPr="00332D6F" w:rsidRDefault="00A21B27" w:rsidP="0041156C">
                        <w:pPr>
                          <w:spacing w:after="0"/>
                          <w:jc w:val="center"/>
                          <w:rPr>
                            <w:rFonts w:ascii="Berlin Sans FB" w:hAnsi="Berlin Sans FB"/>
                          </w:rPr>
                        </w:pPr>
                        <w:r>
                          <w:rPr>
                            <w:rFonts w:ascii="Berlin Sans FB" w:hAnsi="Berlin Sans FB"/>
                          </w:rPr>
                          <w:t>(20</w:t>
                        </w:r>
                        <w:r w:rsidRPr="00332D6F">
                          <w:rPr>
                            <w:rFonts w:ascii="Berlin Sans FB" w:hAnsi="Berlin Sans FB"/>
                          </w:rPr>
                          <w:t xml:space="preserve"> tahun</w:t>
                        </w:r>
                        <w:r>
                          <w:rPr>
                            <w:rFonts w:ascii="Berlin Sans FB" w:hAnsi="Berlin Sans FB"/>
                          </w:rPr>
                          <w:t>)</w:t>
                        </w:r>
                      </w:p>
                    </w:txbxContent>
                  </v:textbox>
                </v:rect>
                <v:rect id="Rectangle 118" o:spid="_x0000_s1143" style="position:absolute;left:3429;top:6932;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" fillcolor="#4f81bd [3204]" strokecolor="#f2f2f2 [3041]" strokeweight="3pt">
                  <v:shadow on="t" color="#243f60 [1604]"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RPJMD</w:t>
                        </w:r>
                        <w:r w:rsidRPr="00332D6F">
                          <w:rPr>
                            <w:rFonts w:ascii="Berlin Sans FB" w:hAnsi="Berlin Sans FB"/>
                          </w:rPr>
                          <w:t xml:space="preserve"> –</w:t>
                        </w:r>
                        <w:r>
                          <w:rPr>
                            <w:rFonts w:ascii="Berlin Sans FB" w:hAnsi="Berlin Sans FB"/>
                          </w:rPr>
                          <w:t xml:space="preserve"> Provinsi</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v:textbox>
                </v:rect>
                <v:rect id="Rectangle 119" o:spid="_x0000_s1144" style="position:absolute;left:4757;top:8214;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" fillcolor="#4f81bd [3204]" strokecolor="#f2f2f2 [3041]" strokeweight="3pt">
                  <v:shadow on="t" color="#243f60 [1604]"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RPJMD</w:t>
                        </w:r>
                        <w:r w:rsidRPr="00332D6F">
                          <w:rPr>
                            <w:rFonts w:ascii="Berlin Sans FB" w:hAnsi="Berlin Sans FB"/>
                          </w:rPr>
                          <w:t xml:space="preserve"> –</w:t>
                        </w:r>
                        <w:r>
                          <w:rPr>
                            <w:rFonts w:ascii="Berlin Sans FB" w:hAnsi="Berlin Sans FB"/>
                          </w:rPr>
                          <w:t xml:space="preserve"> Kab/Kota</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v:textbox>
                </v:rect>
                <v:rect id="Rectangle 120" o:spid="_x0000_s1145" style="position:absolute;left:8078;top:8220;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" fillcolor="#fabf8f [1945]" strokecolor="#f2f2f2 [3041]" strokeweight="3pt">
                  <v:shadow on="t" color="#622423 [1605]"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Rancangan</w:t>
                        </w:r>
                      </w:p>
                      <w:p w:rsidR="00A21B27" w:rsidRPr="00332D6F" w:rsidRDefault="00A21B27" w:rsidP="0041156C">
                        <w:pPr>
                          <w:spacing w:after="0"/>
                          <w:jc w:val="center"/>
                          <w:rPr>
                            <w:rFonts w:ascii="Berlin Sans FB" w:hAnsi="Berlin Sans FB"/>
                          </w:rPr>
                        </w:pPr>
                        <w:r>
                          <w:rPr>
                            <w:rFonts w:ascii="Berlin Sans FB" w:hAnsi="Berlin Sans FB"/>
                          </w:rPr>
                          <w:t>Renstra SKPD</w:t>
                        </w:r>
                      </w:p>
                    </w:txbxContent>
                  </v:textbox>
                </v:rect>
                <v:rect id="Rectangle 121" o:spid="_x0000_s1146" style="position:absolute;left:3593;top:9637;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RKPD</w:t>
                        </w:r>
                        <w:r w:rsidRPr="00332D6F">
                          <w:rPr>
                            <w:rFonts w:ascii="Berlin Sans FB" w:hAnsi="Berlin Sans FB"/>
                          </w:rPr>
                          <w:t>–</w:t>
                        </w:r>
                        <w:r>
                          <w:rPr>
                            <w:rFonts w:ascii="Berlin Sans FB" w:hAnsi="Berlin Sans FB"/>
                          </w:rPr>
                          <w:t xml:space="preserve"> Kab/ Kota</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v:textbox>
                </v:rect>
                <v:rect id="Rectangle 122" o:spid="_x0000_s1147" style="position:absolute;left:6914;top:9643;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RenstraSKPD</w:t>
                        </w:r>
                      </w:p>
                      <w:p w:rsidR="00A21B27" w:rsidRPr="00332D6F" w:rsidRDefault="00A21B27" w:rsidP="0041156C">
                        <w:pPr>
                          <w:spacing w:after="0"/>
                          <w:jc w:val="center"/>
                          <w:rPr>
                            <w:rFonts w:ascii="Berlin Sans FB" w:hAnsi="Berlin Sans FB"/>
                          </w:rPr>
                        </w:pPr>
                        <w:r>
                          <w:rPr>
                            <w:rFonts w:ascii="Berlin Sans FB" w:hAnsi="Berlin Sans FB"/>
                          </w:rPr>
                          <w:t>(5</w:t>
                        </w:r>
                        <w:r w:rsidRPr="00332D6F">
                          <w:rPr>
                            <w:rFonts w:ascii="Berlin Sans FB" w:hAnsi="Berlin Sans FB"/>
                          </w:rPr>
                          <w:t xml:space="preserve"> tahun</w:t>
                        </w:r>
                        <w:r>
                          <w:rPr>
                            <w:rFonts w:ascii="Berlin Sans FB" w:hAnsi="Berlin Sans FB"/>
                          </w:rPr>
                          <w:t>)</w:t>
                        </w:r>
                      </w:p>
                    </w:txbxContent>
                  </v:textbox>
                </v:rect>
                <v:oval id="Oval 123" o:spid="_x0000_s1148" style="position:absolute;left:5893;top:11027;width:1549;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" fillcolor="#c0504d [3205]" strokecolor="#f2f2f2 [3041]" strokeweight="3pt">
                  <v:shadow on="t" color="#622423 [1605]" opacity=".5" offset="1pt"/>
                  <v:textbox>
                    <w:txbxContent>
                      <w:p w:rsidR="00A21B27" w:rsidRPr="001B0E42" w:rsidRDefault="00A21B27" w:rsidP="0041156C">
                        <w:pPr>
                          <w:jc w:val="center"/>
                          <w:rPr>
                            <w:rFonts w:ascii="Berlin Sans FB" w:hAnsi="Berlin Sans FB"/>
                          </w:rPr>
                        </w:pPr>
                        <w:r w:rsidRPr="001B0E42">
                          <w:rPr>
                            <w:rFonts w:ascii="Berlin Sans FB" w:hAnsi="Berlin Sans FB"/>
                          </w:rPr>
                          <w:t>RKP</w:t>
                        </w:r>
                      </w:p>
                    </w:txbxContent>
                  </v:textbox>
                </v:oval>
                <v:rect id="Rectangle 124" o:spid="_x0000_s1149" style="position:absolute;left:5308;top:12392;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Renja SKPD</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v:textbox>
                </v:rect>
                <v:rect id="Rectangle 125" o:spid="_x0000_s1150" style="position:absolute;left:5314;top:13775;width:265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" fillcolor="#9bbb59 [3206]" strokecolor="#f2f2f2 [3041]" strokeweight="3pt">
                  <v:shadow on="t" color="#4e6128 [1606]" opacity=".5" offset="1pt"/>
                  <v:textbox>
                    <w:txbxContent>
                      <w:p w:rsidR="00A21B27" w:rsidRPr="00332D6F" w:rsidRDefault="00A21B27" w:rsidP="0041156C">
                        <w:pPr>
                          <w:spacing w:after="0" w:line="240" w:lineRule="auto"/>
                          <w:jc w:val="center"/>
                          <w:rPr>
                            <w:rFonts w:ascii="Berlin Sans FB" w:hAnsi="Berlin Sans FB"/>
                          </w:rPr>
                        </w:pPr>
                        <w:r>
                          <w:rPr>
                            <w:rFonts w:ascii="Berlin Sans FB" w:hAnsi="Berlin Sans FB"/>
                          </w:rPr>
                          <w:t>RAPBD Kab/Kota</w:t>
                        </w:r>
                      </w:p>
                      <w:p w:rsidR="00A21B27" w:rsidRPr="00332D6F" w:rsidRDefault="00A21B27" w:rsidP="0041156C">
                        <w:pPr>
                          <w:spacing w:after="0"/>
                          <w:jc w:val="center"/>
                          <w:rPr>
                            <w:rFonts w:ascii="Berlin Sans FB" w:hAnsi="Berlin Sans FB"/>
                          </w:rPr>
                        </w:pPr>
                        <w:r>
                          <w:rPr>
                            <w:rFonts w:ascii="Berlin Sans FB" w:hAnsi="Berlin Sans FB"/>
                          </w:rPr>
                          <w:t>(1</w:t>
                        </w:r>
                        <w:r w:rsidRPr="00332D6F">
                          <w:rPr>
                            <w:rFonts w:ascii="Berlin Sans FB" w:hAnsi="Berlin Sans FB"/>
                          </w:rPr>
                          <w:t xml:space="preserve"> tahun</w:t>
                        </w:r>
                        <w:r>
                          <w:rPr>
                            <w:rFonts w:ascii="Berlin Sans FB" w:hAnsi="Berlin Sans FB"/>
                          </w:rPr>
                          <w:t>)</w:t>
                        </w:r>
                      </w:p>
                    </w:txbxContent>
                  </v:textbox>
                </v:rect>
                <v:shape id="AutoShape 126" o:spid="_x0000_s1151" type="#_x0000_t32" style="position:absolute;left:5936;top:5217;width:846;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">
                  <v:stroke endarrow="block"/>
                </v:shape>
                <v:rect id="Rectangle 127" o:spid="_x0000_s1152" style="position:absolute;left:5660;top:4890;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" filled="f" stroked="f">
                  <v:textbo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v:textbox>
                </v:rect>
                <v:shape id="AutoShape 128" o:spid="_x0000_s1153" type="#_x0000_t32" style="position:absolute;left:7962;top:5656;width:0;height:2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">
                  <v:stroke endarrow="block"/>
                </v:shape>
                <v:shape id="AutoShape 129" o:spid="_x0000_s1154" type="#_x0000_t32" style="position:absolute;left:7968;top:6688;width:0;height:2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">
                  <v:stroke endarrow="block"/>
                </v:shape>
                <v:rect id="Rectangle 130" o:spid="_x0000_s1155" style="position:absolute;left:6706;top:5611;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v:textbox>
                </v:rect>
                <v:rect id="Rectangle 131" o:spid="_x0000_s1156" style="position:absolute;left:6894;top:6605;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Gv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4B5Rr8YAAADcAAAA&#10;DwAAAAAAAAAAAAAAAAAHAgAAZHJzL2Rvd25yZXYueG1sUEsFBgAAAAADAAMAtwAAAPo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v:textbox>
                </v:rect>
                <v:shape id="AutoShape 132" o:spid="_x0000_s1157" type="#_x0000_t32" style="position:absolute;left:4161;top:5611;width:0;height:13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GyxAAAANwAAAAPAAAAZHJzL2Rvd25yZXYueG1sRE9Na8JA&#10;EL0X/A/LCN7qJh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FafQbLEAAAA3AAAAA8A&#10;AAAAAAAAAAAAAAAABwIAAGRycy9kb3ducmV2LnhtbFBLBQYAAAAAAwADALcAAAD4AgAAAAA=&#10;">
                  <v:stroke endarrow="block"/>
                </v:shape>
                <v:shape id="AutoShape 133" o:spid="_x0000_s1158" type="#_x0000_t32" style="position:absolute;left:5314;top:6257;width:15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"/>
                <v:shape id="AutoShape 134" o:spid="_x0000_s1159" type="#_x0000_t32" style="position:absolute;left:5308;top:6257;width:6;height:6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">
                  <v:stroke endarrow="block"/>
                </v:shape>
                <v:rect id="Rectangle 135" o:spid="_x0000_s1160" style="position:absolute;left:5230;top:5994;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eswwAAANwAAAAPAAAAZHJzL2Rvd25yZXYueG1sRE9Na8JA&#10;EL0X/A/LCF5EN9oi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nyVXrM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v:textbox>
                </v:rect>
                <v:rect id="Rectangle 136" o:spid="_x0000_s1161" style="position:absolute;left:2838;top:6072;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I3wwAAANwAAAAPAAAAZHJzL2Rvd25yZXYueG1sRE9Na8JA&#10;EL0X/A/LCF5EN1oq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8GnyN8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Memperhatikan</w:t>
                        </w:r>
                      </w:p>
                    </w:txbxContent>
                  </v:textbox>
                </v:rect>
                <v:shape id="AutoShape 137" o:spid="_x0000_s1162" type="#_x0000_t32" style="position:absolute;left:7153;top:7708;width:0;height:5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">
                  <v:stroke endarrow="block"/>
                </v:shape>
                <v:rect id="Rectangle 138" o:spid="_x0000_s1163" style="position:absolute;left:6056;top:7755;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8nbwwAAANwAAAAPAAAAZHJzL2Rvd25yZXYueG1sRE9Na8JA&#10;EL0X/A/LCF5EN1qo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b/fJ28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v:textbox>
                </v:rect>
                <v:shape id="AutoShape 139" o:spid="_x0000_s1164" type="#_x0000_t32" style="position:absolute;left:4253;top:7643;width:1;height:7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"/>
                <v:shape id="AutoShape 140" o:spid="_x0000_s1165" type="#_x0000_t32" style="position:absolute;left:4253;top:8395;width: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AutoShape 141" o:spid="_x0000_s1166" type="#_x0000_t32" style="position:absolute;left:4272;top:8635;width: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"/>
                <v:shape id="AutoShape 142" o:spid="_x0000_s1167" type="#_x0000_t32" style="position:absolute;left:4254;top:8635;width:0;height:10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TLPxAAAANwAAAAPAAAAZHJzL2Rvd25yZXYueG1sRE9Na8JA&#10;EL0X/A/LCN7qJk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A6ZMs/EAAAA3AAAAA8A&#10;AAAAAAAAAAAAAAAABwIAAGRycy9kb3ducmV2LnhtbFBLBQYAAAAAAwADALcAAAD4AgAAAAA=&#10;">
                  <v:stroke endarrow="block"/>
                </v:shape>
                <v:rect id="Rectangle 143" o:spid="_x0000_s1168" style="position:absolute;left:2935;top:7858;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Memperhatikan</w:t>
                        </w:r>
                      </w:p>
                    </w:txbxContent>
                  </v:textbox>
                </v:rect>
                <v:rect id="Rectangle 144" o:spid="_x0000_s1169" style="position:absolute;left:2941;top:8917;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rylwwAAANwAAAAPAAAAZHJzL2Rvd25yZXYueG1sRE9Na8JA&#10;EL0X/A/LCF5EN9oi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SMq8pc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Penjabaran</w:t>
                        </w:r>
                      </w:p>
                    </w:txbxContent>
                  </v:textbox>
                </v:rect>
                <v:shape id="AutoShape 145" o:spid="_x0000_s1170" type="#_x0000_t32" style="position:absolute;left:7471;top:8395;width:4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">
                  <v:stroke endarrow="block"/>
                </v:shape>
                <v:shape id="AutoShape 146" o:spid="_x0000_s1171" type="#_x0000_t32" style="position:absolute;left:7464;top:8674;width:4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">
                  <v:stroke startarrow="block"/>
                </v:shape>
                <v:rect id="Rectangle 147" o:spid="_x0000_s1172" style="position:absolute;left:7056;top:8093;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Input</w:t>
                        </w:r>
                      </w:p>
                    </w:txbxContent>
                  </v:textbox>
                </v:rect>
                <v:rect id="Rectangle 148" o:spid="_x0000_s1173" style="position:absolute;left:7089;top:8646;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bqmwwAAANwAAAAPAAAAZHJzL2Rvd25yZXYueG1sRE9Na8JA&#10;EL0X/A/LCF5EN0qp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N/G6ps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v:textbox>
                </v:rect>
                <v:shape id="AutoShape 149" o:spid="_x0000_s1174" type="#_x0000_t32" style="position:absolute;left:7219;top:8986;width:0;height: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">
                  <v:stroke endarrow="block"/>
                </v:shape>
                <v:shape id="AutoShape 150" o:spid="_x0000_s1175" type="#_x0000_t32" style="position:absolute;left:10271;top:8986;width:0;height:9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"/>
                <v:shape id="AutoShape 151" o:spid="_x0000_s1176" type="#_x0000_t32" style="position:absolute;left:9633;top:9899;width:6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">
                  <v:stroke endarrow="block"/>
                </v:shape>
                <v:rect id="Rectangle 152" o:spid="_x0000_s1177" style="position:absolute;left:6146;top:9119;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" filled="f" stroked="f">
                  <v:textbo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v:textbox>
                </v:rect>
                <v:shape id="AutoShape 153" o:spid="_x0000_s1178" type="#_x0000_t32" style="position:absolute;left:6565;top:10025;width:0;height:1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"/>
                <v:shape id="AutoShape 154" o:spid="_x0000_s1179" type="#_x0000_t32" style="position:absolute;left:6247;top:10025;width:3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">
                  <v:stroke endarrow="block"/>
                </v:shape>
                <v:rect id="Rectangle 155" o:spid="_x0000_s1180" style="position:absolute;left:6146;top:10589;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IMwwAAANwAAAAPAAAAZHJzL2Rvd25yZXYueG1sRE9Na8JA&#10;EL0X/A/LCF5EN0or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QvqyDM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v:textbox>
                </v:rect>
                <v:shape id="AutoShape 156" o:spid="_x0000_s1181" type="#_x0000_t32" style="position:absolute;left:8856;top:10414;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"/>
                <v:shape id="AutoShape 157" o:spid="_x0000_s1182" type="#_x0000_t32" style="position:absolute;left:7968;top:12605;width: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">
                  <v:stroke endarrow="block"/>
                </v:shape>
                <v:rect id="Rectangle 158" o:spid="_x0000_s1183" style="position:absolute;left:8635;top:10972;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Cx7wwAAANwAAAAPAAAAZHJzL2Rvd25yZXYueG1sRE9Na8JA&#10;EL0X/A/LCF5ENwqt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sigse8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Penjabaran</w:t>
                        </w:r>
                      </w:p>
                    </w:txbxContent>
                  </v:textbox>
                </v:rect>
                <v:shape id="AutoShape 159" o:spid="_x0000_s1184" type="#_x0000_t32" style="position:absolute;left:6894;top:11954;width:0;height:4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">
                  <v:stroke endarrow="block"/>
                </v:shape>
                <v:shape id="AutoShape 160" o:spid="_x0000_s1185" type="#_x0000_t32" style="position:absolute;left:4714;top:10414;width:1;height:22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"/>
                <v:shape id="AutoShape 161" o:spid="_x0000_s1186" type="#_x0000_t32" style="position:absolute;left:4733;top:12662;width:5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">
                  <v:stroke endarrow="block"/>
                </v:shape>
                <v:rect id="Rectangle 162" o:spid="_x0000_s1187" style="position:absolute;left:4267;top:10829;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Acuan</w:t>
                        </w:r>
                      </w:p>
                    </w:txbxContent>
                  </v:textbox>
                </v:rect>
                <v:shape id="AutoShape 163" o:spid="_x0000_s1188" type="#_x0000_t32" style="position:absolute;left:4395;top:12906;width:87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AutoShape 164" o:spid="_x0000_s1189" type="#_x0000_t32" style="position:absolute;left:4395;top:10319;width:0;height:25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">
                  <v:stroke endarrow="block"/>
                </v:shape>
                <v:shape id="AutoShape 165" o:spid="_x0000_s1190" type="#_x0000_t32" style="position:absolute;left:3660;top:10414;width:0;height:3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"/>
                <v:shape id="AutoShape 166" o:spid="_x0000_s1191" type="#_x0000_t32" style="position:absolute;left:3660;top:13958;width:1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167" o:spid="_x0000_s1192" type="#_x0000_t32" style="position:absolute;left:6706;top:13144;width:0;height:6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rect id="Rectangle 168" o:spid="_x0000_s1193" style="position:absolute;left:3461;top:11439;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" filled="f" stroked="f">
                  <v:textbox>
                    <w:txbxContent>
                      <w:p w:rsidR="00A21B27" w:rsidRPr="008D2A8C" w:rsidRDefault="00A21B27" w:rsidP="0041156C">
                        <w:pPr>
                          <w:spacing w:after="0" w:line="240" w:lineRule="auto"/>
                          <w:jc w:val="center"/>
                          <w:rPr>
                            <w:rFonts w:ascii="Berlin Sans FB" w:hAnsi="Berlin Sans FB"/>
                            <w:sz w:val="16"/>
                            <w:szCs w:val="16"/>
                          </w:rPr>
                        </w:pPr>
                        <w:r>
                          <w:rPr>
                            <w:rFonts w:ascii="Berlin Sans FB" w:hAnsi="Berlin Sans FB"/>
                            <w:sz w:val="16"/>
                            <w:szCs w:val="16"/>
                          </w:rPr>
                          <w:t>Input</w:t>
                        </w:r>
                      </w:p>
                    </w:txbxContent>
                  </v:textbox>
                </v:rect>
                <v:rect id="Rectangle 169" o:spid="_x0000_s1194" style="position:absolute;left:2525;top:12571;width:141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" filled="f" stroked="f">
                  <v:textbox>
                    <w:txbxContent>
                      <w:p w:rsidR="00A21B27" w:rsidRPr="008D2A8C" w:rsidRDefault="00A21B27" w:rsidP="0041156C">
                        <w:pPr>
                          <w:spacing w:after="0" w:line="240" w:lineRule="auto"/>
                          <w:jc w:val="center"/>
                          <w:rPr>
                            <w:rFonts w:ascii="Berlin Sans FB" w:hAnsi="Berlin Sans FB"/>
                            <w:sz w:val="16"/>
                            <w:szCs w:val="16"/>
                          </w:rPr>
                        </w:pPr>
                        <w:r w:rsidRPr="008D2A8C">
                          <w:rPr>
                            <w:rFonts w:ascii="Berlin Sans FB" w:hAnsi="Berlin Sans FB"/>
                            <w:sz w:val="16"/>
                            <w:szCs w:val="16"/>
                          </w:rPr>
                          <w:t>Pedoman</w:t>
                        </w:r>
                      </w:p>
                    </w:txbxContent>
                  </v:textbox>
                </v:rect>
                <w10:anchorlock/>
              </v:group>
            </w:pict>
          </mc:Fallback>
        </mc:AlternateContent>
      </w:r>
    </w:p>
    <w:p w:rsidR="00B934EF" w:rsidRDefault="00B934EF" w:rsidP="00B934EF">
      <w:pPr>
        <w:spacing w:before="120" w:after="120" w:line="240" w:lineRule="auto"/>
        <w:contextualSpacing/>
        <w:rPr>
          <w:rFonts w:ascii="Trebuchet MS" w:eastAsia="Calibri" w:hAnsi="Trebuchet MS" w:cs="Times New Roman"/>
        </w:rPr>
      </w:pPr>
    </w:p>
    <w:p w:rsidR="00B934EF" w:rsidRDefault="00B934EF" w:rsidP="00B934EF">
      <w:pPr>
        <w:spacing w:before="120" w:after="120" w:line="240" w:lineRule="auto"/>
        <w:contextualSpacing/>
        <w:rPr>
          <w:rFonts w:ascii="Trebuchet MS" w:eastAsia="Calibri" w:hAnsi="Trebuchet MS" w:cs="Times New Roman"/>
        </w:rPr>
      </w:pPr>
    </w:p>
    <w:p w:rsidR="00B934EF" w:rsidRDefault="00B934EF" w:rsidP="00B934EF">
      <w:pPr>
        <w:spacing w:before="120" w:after="120" w:line="240" w:lineRule="auto"/>
        <w:contextualSpacing/>
        <w:rPr>
          <w:rFonts w:ascii="Trebuchet MS" w:eastAsia="Calibri" w:hAnsi="Trebuchet MS" w:cs="Times New Roman"/>
        </w:rPr>
      </w:pPr>
    </w:p>
    <w:p w:rsidR="00CF05D6" w:rsidRDefault="00CF05D6" w:rsidP="00B934EF">
      <w:pPr>
        <w:spacing w:before="120" w:after="120" w:line="240" w:lineRule="auto"/>
        <w:contextualSpacing/>
        <w:rPr>
          <w:rFonts w:ascii="Trebuchet MS" w:eastAsia="Calibri" w:hAnsi="Trebuchet MS" w:cs="Times New Roman"/>
        </w:rPr>
      </w:pPr>
    </w:p>
    <w:p w:rsidR="00CF05D6" w:rsidRDefault="00CF05D6" w:rsidP="00B934EF">
      <w:pPr>
        <w:spacing w:before="120" w:after="120" w:line="240" w:lineRule="auto"/>
        <w:contextualSpacing/>
        <w:rPr>
          <w:rFonts w:ascii="Trebuchet MS" w:eastAsia="Calibri" w:hAnsi="Trebuchet MS" w:cs="Times New Roman"/>
        </w:rPr>
      </w:pPr>
    </w:p>
    <w:p w:rsidR="00CF05D6" w:rsidRDefault="00CF05D6" w:rsidP="00B934EF">
      <w:pPr>
        <w:spacing w:before="120" w:after="120" w:line="240" w:lineRule="auto"/>
        <w:contextualSpacing/>
        <w:rPr>
          <w:rFonts w:ascii="Trebuchet MS" w:eastAsia="Calibri" w:hAnsi="Trebuchet MS" w:cs="Times New Roman"/>
        </w:rPr>
      </w:pPr>
    </w:p>
    <w:p w:rsidR="00CF05D6" w:rsidRPr="00A21B27" w:rsidRDefault="00CF05D6" w:rsidP="00CF05D6">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sidRPr="00A21B27">
        <w:rPr>
          <w:rFonts w:ascii="Trebuchet MS" w:hAnsi="Trebuchet MS"/>
          <w:b/>
          <w:shd w:val="clear" w:color="auto" w:fill="DAEEF3" w:themeFill="accent5" w:themeFillTint="33"/>
        </w:rPr>
        <w:lastRenderedPageBreak/>
        <w:t>MAKSUD DAN TUJUAN</w:t>
      </w:r>
    </w:p>
    <w:p w:rsidR="00CF05D6" w:rsidRPr="0049148D" w:rsidRDefault="00CF05D6" w:rsidP="00CF05D6">
      <w:pPr>
        <w:pStyle w:val="ListParagraph"/>
        <w:spacing w:after="120" w:line="360" w:lineRule="auto"/>
        <w:ind w:left="0" w:firstLine="720"/>
        <w:contextualSpacing w:val="0"/>
        <w:jc w:val="both"/>
        <w:rPr>
          <w:rFonts w:ascii="Trebuchet MS" w:hAnsi="Trebuchet MS" w:cs="ArialMT"/>
        </w:rPr>
      </w:pPr>
      <w:r w:rsidRPr="0049148D">
        <w:rPr>
          <w:rFonts w:ascii="Trebuchet MS" w:hAnsi="Trebuchet MS" w:cs="ArialMT"/>
          <w:lang w:val="en-US"/>
        </w:rPr>
        <w:t>Rencana Pembangunan Jangka</w:t>
      </w:r>
      <w:r w:rsidRPr="0049148D">
        <w:rPr>
          <w:rFonts w:ascii="Trebuchet MS" w:hAnsi="Trebuchet MS" w:cs="ArialMT"/>
        </w:rPr>
        <w:t xml:space="preserve"> </w:t>
      </w:r>
      <w:r w:rsidRPr="0049148D">
        <w:rPr>
          <w:rFonts w:ascii="Trebuchet MS" w:hAnsi="Trebuchet MS" w:cs="ArialMT"/>
          <w:lang w:val="en-US"/>
        </w:rPr>
        <w:t xml:space="preserve">Menengah Daerah (RPJMD) </w:t>
      </w:r>
      <w:r w:rsidRPr="0049148D">
        <w:rPr>
          <w:rFonts w:ascii="Trebuchet MS" w:hAnsi="Trebuchet MS" w:cs="ArialMT"/>
        </w:rPr>
        <w:t xml:space="preserve">Kabupaten Buton Selatan </w:t>
      </w:r>
      <w:r w:rsidRPr="0049148D">
        <w:rPr>
          <w:rFonts w:ascii="Trebuchet MS" w:hAnsi="Trebuchet MS" w:cs="ArialMT"/>
          <w:lang w:val="en-US"/>
        </w:rPr>
        <w:t>Tahun 201</w:t>
      </w:r>
      <w:r w:rsidRPr="0049148D">
        <w:rPr>
          <w:rFonts w:ascii="Trebuchet MS" w:hAnsi="Trebuchet MS" w:cs="ArialMT"/>
        </w:rPr>
        <w:t>7</w:t>
      </w:r>
      <w:r w:rsidRPr="0049148D">
        <w:rPr>
          <w:rFonts w:ascii="Trebuchet MS" w:hAnsi="Trebuchet MS" w:cs="ArialMT"/>
          <w:lang w:val="en-US"/>
        </w:rPr>
        <w:t>-20</w:t>
      </w:r>
      <w:r w:rsidRPr="0049148D">
        <w:rPr>
          <w:rFonts w:ascii="Trebuchet MS" w:hAnsi="Trebuchet MS" w:cs="ArialMT"/>
        </w:rPr>
        <w:t xml:space="preserve">22 </w:t>
      </w:r>
      <w:r w:rsidRPr="0049148D">
        <w:rPr>
          <w:rFonts w:ascii="Trebuchet MS" w:hAnsi="Trebuchet MS" w:cs="ArialMT"/>
          <w:lang w:val="en-US"/>
        </w:rPr>
        <w:t>disusun</w:t>
      </w:r>
      <w:r w:rsidRPr="0049148D">
        <w:rPr>
          <w:rFonts w:ascii="Trebuchet MS" w:hAnsi="Trebuchet MS" w:cs="ArialMT"/>
        </w:rPr>
        <w:t xml:space="preserve"> </w:t>
      </w:r>
      <w:r w:rsidRPr="0049148D">
        <w:rPr>
          <w:rFonts w:ascii="Trebuchet MS" w:hAnsi="Trebuchet MS" w:cs="ArialMT"/>
          <w:lang w:val="en-US"/>
        </w:rPr>
        <w:t>untuk</w:t>
      </w:r>
      <w:r w:rsidRPr="0049148D">
        <w:rPr>
          <w:rFonts w:ascii="Trebuchet MS" w:hAnsi="Trebuchet MS" w:cs="ArialMT"/>
        </w:rPr>
        <w:t xml:space="preserve"> </w:t>
      </w:r>
      <w:r w:rsidRPr="0049148D">
        <w:rPr>
          <w:rFonts w:ascii="Trebuchet MS" w:hAnsi="Trebuchet MS" w:cs="ArialMT"/>
          <w:lang w:val="en-US"/>
        </w:rPr>
        <w:t>digunakan</w:t>
      </w:r>
      <w:r w:rsidRPr="0049148D">
        <w:rPr>
          <w:rFonts w:ascii="Trebuchet MS" w:hAnsi="Trebuchet MS" w:cs="ArialMT"/>
        </w:rPr>
        <w:t xml:space="preserve"> </w:t>
      </w:r>
      <w:r w:rsidRPr="0049148D">
        <w:rPr>
          <w:rFonts w:ascii="Trebuchet MS" w:hAnsi="Trebuchet MS" w:cs="ArialMT"/>
          <w:lang w:val="en-US"/>
        </w:rPr>
        <w:t>sebagai</w:t>
      </w:r>
      <w:r w:rsidRPr="0049148D">
        <w:rPr>
          <w:rFonts w:ascii="Trebuchet MS" w:hAnsi="Trebuchet MS" w:cs="ArialMT"/>
        </w:rPr>
        <w:t xml:space="preserve"> </w:t>
      </w:r>
      <w:r w:rsidRPr="0049148D">
        <w:rPr>
          <w:rFonts w:ascii="Trebuchet MS" w:hAnsi="Trebuchet MS" w:cs="ArialMT"/>
          <w:lang w:val="en-US"/>
        </w:rPr>
        <w:t>acuan</w:t>
      </w:r>
      <w:r w:rsidRPr="0049148D">
        <w:rPr>
          <w:rFonts w:ascii="Trebuchet MS" w:hAnsi="Trebuchet MS" w:cs="ArialMT"/>
        </w:rPr>
        <w:t xml:space="preserve"> </w:t>
      </w:r>
      <w:r w:rsidRPr="0049148D">
        <w:rPr>
          <w:rFonts w:ascii="Trebuchet MS" w:hAnsi="Trebuchet MS" w:cs="ArialMT"/>
          <w:lang w:val="en-US"/>
        </w:rPr>
        <w:t>resmi</w:t>
      </w:r>
      <w:r w:rsidRPr="0049148D">
        <w:rPr>
          <w:rFonts w:ascii="Trebuchet MS" w:hAnsi="Trebuchet MS" w:cs="ArialMT"/>
        </w:rPr>
        <w:t xml:space="preserve"> </w:t>
      </w:r>
      <w:r w:rsidRPr="0049148D">
        <w:rPr>
          <w:rFonts w:ascii="Trebuchet MS" w:hAnsi="Trebuchet MS" w:cs="ArialMT"/>
          <w:lang w:val="en-US"/>
        </w:rPr>
        <w:t>bagi</w:t>
      </w:r>
      <w:r w:rsidRPr="0049148D">
        <w:rPr>
          <w:rFonts w:ascii="Trebuchet MS" w:hAnsi="Trebuchet MS" w:cs="ArialMT"/>
        </w:rPr>
        <w:t xml:space="preserve"> </w:t>
      </w:r>
      <w:r w:rsidRPr="0049148D">
        <w:rPr>
          <w:rFonts w:ascii="Trebuchet MS" w:hAnsi="Trebuchet MS" w:cs="ArialMT"/>
          <w:lang w:val="en-US"/>
        </w:rPr>
        <w:t>Pemerintah Daerah, DPRD dan</w:t>
      </w:r>
      <w:r w:rsidRPr="0049148D">
        <w:rPr>
          <w:rFonts w:ascii="Trebuchet MS" w:hAnsi="Trebuchet MS" w:cs="ArialMT"/>
        </w:rPr>
        <w:t xml:space="preserve"> </w:t>
      </w:r>
      <w:r w:rsidRPr="0049148D">
        <w:rPr>
          <w:rFonts w:ascii="Trebuchet MS" w:hAnsi="Trebuchet MS" w:cs="ArialMT"/>
          <w:lang w:val="en-US"/>
        </w:rPr>
        <w:t>swasta, dan</w:t>
      </w:r>
      <w:r w:rsidRPr="0049148D">
        <w:rPr>
          <w:rFonts w:ascii="Trebuchet MS" w:hAnsi="Trebuchet MS" w:cs="ArialMT"/>
        </w:rPr>
        <w:t xml:space="preserve"> </w:t>
      </w:r>
      <w:r w:rsidRPr="0049148D">
        <w:rPr>
          <w:rFonts w:ascii="Trebuchet MS" w:hAnsi="Trebuchet MS" w:cs="ArialMT"/>
          <w:lang w:val="en-US"/>
        </w:rPr>
        <w:t>masyarakat</w:t>
      </w:r>
      <w:r w:rsidRPr="0049148D">
        <w:rPr>
          <w:rFonts w:ascii="Trebuchet MS" w:hAnsi="Trebuchet MS" w:cs="ArialMT"/>
        </w:rPr>
        <w:t xml:space="preserve"> </w:t>
      </w:r>
      <w:r w:rsidRPr="0049148D">
        <w:rPr>
          <w:rFonts w:ascii="Trebuchet MS" w:hAnsi="Trebuchet MS" w:cs="ArialMT"/>
          <w:lang w:val="en-US"/>
        </w:rPr>
        <w:t>dalam</w:t>
      </w:r>
      <w:r w:rsidRPr="0049148D">
        <w:rPr>
          <w:rFonts w:ascii="Trebuchet MS" w:hAnsi="Trebuchet MS" w:cs="ArialMT"/>
        </w:rPr>
        <w:t xml:space="preserve"> </w:t>
      </w:r>
      <w:r w:rsidRPr="0049148D">
        <w:rPr>
          <w:rFonts w:ascii="Trebuchet MS" w:hAnsi="Trebuchet MS" w:cs="ArialMT"/>
          <w:lang w:val="en-US"/>
        </w:rPr>
        <w:t>pembangunan</w:t>
      </w:r>
      <w:r w:rsidRPr="0049148D">
        <w:rPr>
          <w:rFonts w:ascii="Trebuchet MS" w:hAnsi="Trebuchet MS" w:cs="ArialMT"/>
        </w:rPr>
        <w:t xml:space="preserve"> </w:t>
      </w:r>
      <w:r w:rsidRPr="0049148D">
        <w:rPr>
          <w:rFonts w:ascii="Trebuchet MS" w:hAnsi="Trebuchet MS" w:cs="ArialMT"/>
          <w:lang w:val="en-US"/>
        </w:rPr>
        <w:t>daerah yang sekaligus</w:t>
      </w:r>
      <w:r w:rsidRPr="0049148D">
        <w:rPr>
          <w:rFonts w:ascii="Trebuchet MS" w:hAnsi="Trebuchet MS" w:cs="ArialMT"/>
        </w:rPr>
        <w:t xml:space="preserve"> </w:t>
      </w:r>
      <w:r w:rsidRPr="0049148D">
        <w:rPr>
          <w:rFonts w:ascii="Trebuchet MS" w:hAnsi="Trebuchet MS" w:cs="ArialMT"/>
          <w:lang w:val="en-US"/>
        </w:rPr>
        <w:t>merupakan</w:t>
      </w:r>
      <w:r w:rsidRPr="0049148D">
        <w:rPr>
          <w:rFonts w:ascii="Trebuchet MS" w:hAnsi="Trebuchet MS" w:cs="ArialMT"/>
        </w:rPr>
        <w:t xml:space="preserve"> </w:t>
      </w:r>
      <w:r w:rsidRPr="0049148D">
        <w:rPr>
          <w:rFonts w:ascii="Trebuchet MS" w:hAnsi="Trebuchet MS" w:cs="ArialMT"/>
          <w:lang w:val="en-US"/>
        </w:rPr>
        <w:t>acuan</w:t>
      </w:r>
      <w:r w:rsidRPr="0049148D">
        <w:rPr>
          <w:rFonts w:ascii="Trebuchet MS" w:hAnsi="Trebuchet MS" w:cs="ArialMT"/>
        </w:rPr>
        <w:t xml:space="preserve"> </w:t>
      </w:r>
      <w:r w:rsidRPr="0049148D">
        <w:rPr>
          <w:rFonts w:ascii="Trebuchet MS" w:hAnsi="Trebuchet MS" w:cs="ArialMT"/>
          <w:lang w:val="en-US"/>
        </w:rPr>
        <w:t>penentuan</w:t>
      </w:r>
      <w:r w:rsidRPr="0049148D">
        <w:rPr>
          <w:rFonts w:ascii="Trebuchet MS" w:hAnsi="Trebuchet MS" w:cs="ArialMT"/>
        </w:rPr>
        <w:t xml:space="preserve"> </w:t>
      </w:r>
      <w:r w:rsidRPr="0049148D">
        <w:rPr>
          <w:rFonts w:ascii="Trebuchet MS" w:hAnsi="Trebuchet MS" w:cs="ArialMT"/>
          <w:lang w:val="en-US"/>
        </w:rPr>
        <w:t>pilihan</w:t>
      </w:r>
      <w:r w:rsidRPr="0049148D">
        <w:rPr>
          <w:rFonts w:ascii="Trebuchet MS" w:hAnsi="Trebuchet MS" w:cs="ArialMT"/>
        </w:rPr>
        <w:t>-</w:t>
      </w:r>
      <w:r w:rsidRPr="0049148D">
        <w:rPr>
          <w:rFonts w:ascii="Trebuchet MS" w:hAnsi="Trebuchet MS" w:cs="ArialMT"/>
          <w:lang w:val="en-US"/>
        </w:rPr>
        <w:t>pilihan program</w:t>
      </w:r>
      <w:r w:rsidRPr="0049148D">
        <w:rPr>
          <w:rFonts w:ascii="Trebuchet MS" w:hAnsi="Trebuchet MS" w:cs="ArialMT"/>
        </w:rPr>
        <w:t xml:space="preserve"> </w:t>
      </w:r>
      <w:r w:rsidRPr="0049148D">
        <w:rPr>
          <w:rFonts w:ascii="Trebuchet MS" w:hAnsi="Trebuchet MS" w:cs="ArialMT"/>
          <w:lang w:val="en-US"/>
        </w:rPr>
        <w:t>kegiatan</w:t>
      </w:r>
      <w:r w:rsidRPr="0049148D">
        <w:rPr>
          <w:rFonts w:ascii="Trebuchet MS" w:hAnsi="Trebuchet MS" w:cs="ArialMT"/>
        </w:rPr>
        <w:t xml:space="preserve"> </w:t>
      </w:r>
      <w:r w:rsidRPr="0049148D">
        <w:rPr>
          <w:rFonts w:ascii="Trebuchet MS" w:hAnsi="Trebuchet MS" w:cs="ArialMT"/>
          <w:lang w:val="en-US"/>
        </w:rPr>
        <w:t>tahunan</w:t>
      </w:r>
      <w:r w:rsidRPr="0049148D">
        <w:rPr>
          <w:rFonts w:ascii="Trebuchet MS" w:hAnsi="Trebuchet MS" w:cs="ArialMT"/>
        </w:rPr>
        <w:t xml:space="preserve"> </w:t>
      </w:r>
      <w:r w:rsidRPr="0049148D">
        <w:rPr>
          <w:rFonts w:ascii="Trebuchet MS" w:hAnsi="Trebuchet MS" w:cs="ArialMT"/>
          <w:lang w:val="en-US"/>
        </w:rPr>
        <w:t>daerah yang akan</w:t>
      </w:r>
      <w:r w:rsidRPr="0049148D">
        <w:rPr>
          <w:rFonts w:ascii="Trebuchet MS" w:hAnsi="Trebuchet MS" w:cs="ArialMT"/>
        </w:rPr>
        <w:t xml:space="preserve"> </w:t>
      </w:r>
      <w:r w:rsidRPr="0049148D">
        <w:rPr>
          <w:rFonts w:ascii="Trebuchet MS" w:hAnsi="Trebuchet MS" w:cs="ArialMT"/>
          <w:lang w:val="en-US"/>
        </w:rPr>
        <w:t>dibahas</w:t>
      </w:r>
      <w:r w:rsidRPr="0049148D">
        <w:rPr>
          <w:rFonts w:ascii="Trebuchet MS" w:hAnsi="Trebuchet MS" w:cs="ArialMT"/>
        </w:rPr>
        <w:t xml:space="preserve"> </w:t>
      </w:r>
      <w:r w:rsidRPr="0049148D">
        <w:rPr>
          <w:rFonts w:ascii="Trebuchet MS" w:hAnsi="Trebuchet MS" w:cs="ArialMT"/>
          <w:lang w:val="en-US"/>
        </w:rPr>
        <w:t>dalam</w:t>
      </w:r>
      <w:r w:rsidRPr="0049148D">
        <w:rPr>
          <w:rFonts w:ascii="Trebuchet MS" w:hAnsi="Trebuchet MS" w:cs="ArialMT"/>
        </w:rPr>
        <w:t xml:space="preserve"> </w:t>
      </w:r>
      <w:r w:rsidRPr="0049148D">
        <w:rPr>
          <w:rFonts w:ascii="Trebuchet MS" w:hAnsi="Trebuchet MS" w:cs="ArialMT"/>
          <w:lang w:val="en-US"/>
        </w:rPr>
        <w:t>rangkaian forum</w:t>
      </w:r>
      <w:r w:rsidRPr="0049148D">
        <w:rPr>
          <w:rFonts w:ascii="Trebuchet MS" w:hAnsi="Trebuchet MS" w:cs="ArialMT"/>
        </w:rPr>
        <w:t xml:space="preserve"> </w:t>
      </w:r>
      <w:r w:rsidRPr="0049148D">
        <w:rPr>
          <w:rFonts w:ascii="Trebuchet MS" w:hAnsi="Trebuchet MS" w:cs="ArialMT"/>
          <w:lang w:val="en-US"/>
        </w:rPr>
        <w:t>Musyawarah</w:t>
      </w:r>
      <w:r w:rsidRPr="0049148D">
        <w:rPr>
          <w:rFonts w:ascii="Trebuchet MS" w:hAnsi="Trebuchet MS" w:cs="ArialMT"/>
        </w:rPr>
        <w:t xml:space="preserve"> </w:t>
      </w:r>
      <w:r w:rsidRPr="0049148D">
        <w:rPr>
          <w:rFonts w:ascii="Trebuchet MS" w:hAnsi="Trebuchet MS" w:cs="ArialMT"/>
          <w:lang w:val="en-US"/>
        </w:rPr>
        <w:t>Perencanaan Pembangunan Daerah secara</w:t>
      </w:r>
      <w:r w:rsidRPr="0049148D">
        <w:rPr>
          <w:rFonts w:ascii="Trebuchet MS" w:hAnsi="Trebuchet MS" w:cs="ArialMT"/>
        </w:rPr>
        <w:t xml:space="preserve"> </w:t>
      </w:r>
      <w:r w:rsidRPr="0049148D">
        <w:rPr>
          <w:rFonts w:ascii="Trebuchet MS" w:hAnsi="Trebuchet MS" w:cs="ArialMT"/>
          <w:lang w:val="en-US"/>
        </w:rPr>
        <w:t>berjenjang. Oleh</w:t>
      </w:r>
      <w:r w:rsidRPr="0049148D">
        <w:rPr>
          <w:rFonts w:ascii="Trebuchet MS" w:hAnsi="Trebuchet MS" w:cs="ArialMT"/>
        </w:rPr>
        <w:t xml:space="preserve"> </w:t>
      </w:r>
      <w:r w:rsidRPr="0049148D">
        <w:rPr>
          <w:rFonts w:ascii="Trebuchet MS" w:hAnsi="Trebuchet MS" w:cs="ArialMT"/>
          <w:lang w:val="en-US"/>
        </w:rPr>
        <w:t>karena</w:t>
      </w:r>
      <w:r w:rsidRPr="0049148D">
        <w:rPr>
          <w:rFonts w:ascii="Trebuchet MS" w:hAnsi="Trebuchet MS" w:cs="ArialMT"/>
        </w:rPr>
        <w:t xml:space="preserve"> </w:t>
      </w:r>
      <w:r w:rsidRPr="0049148D">
        <w:rPr>
          <w:rFonts w:ascii="Trebuchet MS" w:hAnsi="Trebuchet MS" w:cs="ArialMT"/>
          <w:lang w:val="en-US"/>
        </w:rPr>
        <w:t>itu, isi</w:t>
      </w:r>
      <w:r w:rsidRPr="0049148D">
        <w:rPr>
          <w:rFonts w:ascii="Trebuchet MS" w:hAnsi="Trebuchet MS" w:cs="ArialMT"/>
        </w:rPr>
        <w:t xml:space="preserve"> </w:t>
      </w:r>
      <w:r w:rsidRPr="0049148D">
        <w:rPr>
          <w:rFonts w:ascii="Trebuchet MS" w:hAnsi="Trebuchet MS" w:cs="ArialMT"/>
          <w:lang w:val="en-US"/>
        </w:rPr>
        <w:t>dan</w:t>
      </w:r>
      <w:r w:rsidRPr="0049148D">
        <w:rPr>
          <w:rFonts w:ascii="Trebuchet MS" w:hAnsi="Trebuchet MS" w:cs="ArialMT"/>
        </w:rPr>
        <w:t xml:space="preserve"> </w:t>
      </w:r>
      <w:r w:rsidRPr="0049148D">
        <w:rPr>
          <w:rFonts w:ascii="Trebuchet MS" w:hAnsi="Trebuchet MS" w:cs="ArialMT"/>
          <w:lang w:val="en-US"/>
        </w:rPr>
        <w:t>substansinya</w:t>
      </w:r>
      <w:r w:rsidRPr="0049148D">
        <w:rPr>
          <w:rFonts w:ascii="Trebuchet MS" w:hAnsi="Trebuchet MS" w:cs="ArialMT"/>
        </w:rPr>
        <w:t xml:space="preserve"> </w:t>
      </w:r>
      <w:r w:rsidRPr="0049148D">
        <w:rPr>
          <w:rFonts w:ascii="Trebuchet MS" w:hAnsi="Trebuchet MS" w:cs="ArialMT"/>
          <w:lang w:val="en-US"/>
        </w:rPr>
        <w:t>mencakup</w:t>
      </w:r>
      <w:r w:rsidRPr="0049148D">
        <w:rPr>
          <w:rFonts w:ascii="Trebuchet MS" w:hAnsi="Trebuchet MS" w:cs="ArialMT"/>
        </w:rPr>
        <w:t xml:space="preserve"> </w:t>
      </w:r>
      <w:r w:rsidRPr="0049148D">
        <w:rPr>
          <w:rFonts w:ascii="Trebuchet MS" w:hAnsi="Trebuchet MS" w:cs="ArialMT"/>
          <w:lang w:val="en-US"/>
        </w:rPr>
        <w:t>visi, misi, tujuan, sasaran, indikator,</w:t>
      </w:r>
      <w:r w:rsidRPr="0049148D">
        <w:rPr>
          <w:rFonts w:ascii="Trebuchet MS" w:hAnsi="Trebuchet MS" w:cs="ArialMT"/>
        </w:rPr>
        <w:t xml:space="preserve"> </w:t>
      </w:r>
      <w:r w:rsidRPr="0049148D">
        <w:rPr>
          <w:rFonts w:ascii="Trebuchet MS" w:hAnsi="Trebuchet MS" w:cs="ArialMT"/>
          <w:lang w:val="en-US"/>
        </w:rPr>
        <w:t>strategi, kebijakan, program, dan</w:t>
      </w:r>
      <w:r w:rsidRPr="0049148D">
        <w:rPr>
          <w:rFonts w:ascii="Trebuchet MS" w:hAnsi="Trebuchet MS" w:cs="ArialMT"/>
        </w:rPr>
        <w:t xml:space="preserve"> </w:t>
      </w:r>
      <w:r w:rsidRPr="0049148D">
        <w:rPr>
          <w:rFonts w:ascii="Trebuchet MS" w:hAnsi="Trebuchet MS" w:cs="ArialMT"/>
          <w:lang w:val="en-US"/>
        </w:rPr>
        <w:t>pagu</w:t>
      </w:r>
      <w:r w:rsidRPr="0049148D">
        <w:rPr>
          <w:rFonts w:ascii="Trebuchet MS" w:hAnsi="Trebuchet MS" w:cs="ArialMT"/>
        </w:rPr>
        <w:t xml:space="preserve"> </w:t>
      </w:r>
      <w:r w:rsidRPr="0049148D">
        <w:rPr>
          <w:rFonts w:ascii="Trebuchet MS" w:hAnsi="Trebuchet MS" w:cs="ArialMT"/>
          <w:lang w:val="en-US"/>
        </w:rPr>
        <w:t>indikatif</w:t>
      </w:r>
      <w:r w:rsidRPr="0049148D">
        <w:rPr>
          <w:rFonts w:ascii="Trebuchet MS" w:hAnsi="Trebuchet MS" w:cs="ArialMT"/>
        </w:rPr>
        <w:t xml:space="preserve"> </w:t>
      </w:r>
      <w:r w:rsidRPr="0049148D">
        <w:rPr>
          <w:rFonts w:ascii="Trebuchet MS" w:hAnsi="Trebuchet MS" w:cs="ArialMT"/>
          <w:lang w:val="en-US"/>
        </w:rPr>
        <w:t>dalam</w:t>
      </w:r>
      <w:r w:rsidRPr="0049148D">
        <w:rPr>
          <w:rFonts w:ascii="Trebuchet MS" w:hAnsi="Trebuchet MS" w:cs="ArialMT"/>
        </w:rPr>
        <w:t xml:space="preserve"> </w:t>
      </w:r>
      <w:r w:rsidRPr="0049148D">
        <w:rPr>
          <w:rFonts w:ascii="Trebuchet MS" w:hAnsi="Trebuchet MS" w:cs="ArialMT"/>
          <w:lang w:val="en-US"/>
        </w:rPr>
        <w:t>kurun</w:t>
      </w:r>
      <w:r w:rsidRPr="0049148D">
        <w:rPr>
          <w:rFonts w:ascii="Trebuchet MS" w:hAnsi="Trebuchet MS" w:cs="ArialMT"/>
        </w:rPr>
        <w:t xml:space="preserve"> </w:t>
      </w:r>
      <w:r w:rsidRPr="0049148D">
        <w:rPr>
          <w:rFonts w:ascii="Trebuchet MS" w:hAnsi="Trebuchet MS" w:cs="ArialMT"/>
          <w:lang w:val="en-US"/>
        </w:rPr>
        <w:t>waktu</w:t>
      </w:r>
      <w:r w:rsidRPr="0049148D">
        <w:rPr>
          <w:rFonts w:ascii="Trebuchet MS" w:hAnsi="Trebuchet MS" w:cs="ArialMT"/>
        </w:rPr>
        <w:t xml:space="preserve"> </w:t>
      </w:r>
      <w:r w:rsidRPr="0049148D">
        <w:rPr>
          <w:rFonts w:ascii="Trebuchet MS" w:hAnsi="Trebuchet MS" w:cs="ArialMT"/>
          <w:lang w:val="en-US"/>
        </w:rPr>
        <w:t>lima</w:t>
      </w:r>
      <w:r w:rsidRPr="0049148D">
        <w:rPr>
          <w:rFonts w:ascii="Trebuchet MS" w:hAnsi="Trebuchet MS" w:cs="ArialMT"/>
        </w:rPr>
        <w:t xml:space="preserve"> </w:t>
      </w:r>
      <w:r w:rsidRPr="0049148D">
        <w:rPr>
          <w:rFonts w:ascii="Trebuchet MS" w:hAnsi="Trebuchet MS" w:cs="ArialMT"/>
          <w:lang w:val="en-US"/>
        </w:rPr>
        <w:t>tahun.</w:t>
      </w:r>
      <w:r w:rsidRPr="0049148D">
        <w:rPr>
          <w:rFonts w:ascii="Trebuchet MS" w:hAnsi="Trebuchet MS" w:cs="ArialMT"/>
        </w:rPr>
        <w:t xml:space="preserve"> </w:t>
      </w:r>
      <w:r w:rsidRPr="0049148D">
        <w:rPr>
          <w:rFonts w:ascii="Trebuchet MS" w:hAnsi="Trebuchet MS" w:cs="ArialMT"/>
          <w:lang w:val="en-US"/>
        </w:rPr>
        <w:t>Berdasarkan</w:t>
      </w:r>
      <w:r w:rsidRPr="0049148D">
        <w:rPr>
          <w:rFonts w:ascii="Trebuchet MS" w:hAnsi="Trebuchet MS" w:cs="ArialMT"/>
        </w:rPr>
        <w:t xml:space="preserve"> </w:t>
      </w:r>
      <w:r w:rsidRPr="0049148D">
        <w:rPr>
          <w:rFonts w:ascii="Trebuchet MS" w:hAnsi="Trebuchet MS" w:cs="ArialMT"/>
          <w:lang w:val="en-US"/>
        </w:rPr>
        <w:t>pertimbangan</w:t>
      </w:r>
      <w:r w:rsidRPr="0049148D">
        <w:rPr>
          <w:rFonts w:ascii="Trebuchet MS" w:hAnsi="Trebuchet MS" w:cs="ArialMT"/>
        </w:rPr>
        <w:t xml:space="preserve"> </w:t>
      </w:r>
      <w:r w:rsidRPr="0049148D">
        <w:rPr>
          <w:rFonts w:ascii="Trebuchet MS" w:hAnsi="Trebuchet MS" w:cs="ArialMT"/>
          <w:lang w:val="en-US"/>
        </w:rPr>
        <w:t>ini, maka RPJ</w:t>
      </w:r>
      <w:r>
        <w:rPr>
          <w:rFonts w:ascii="Trebuchet MS" w:hAnsi="Trebuchet MS" w:cs="ArialMT"/>
        </w:rPr>
        <w:t>MD Kabupaten Buton Selatan</w:t>
      </w:r>
      <w:r w:rsidRPr="0049148D">
        <w:rPr>
          <w:rFonts w:ascii="Trebuchet MS" w:hAnsi="Trebuchet MS" w:cs="ArialMT"/>
        </w:rPr>
        <w:t xml:space="preserve"> </w:t>
      </w:r>
      <w:r w:rsidRPr="0049148D">
        <w:rPr>
          <w:rFonts w:ascii="Trebuchet MS" w:hAnsi="Trebuchet MS" w:cs="ArialMT"/>
          <w:lang w:val="en-US"/>
        </w:rPr>
        <w:t>disusun</w:t>
      </w:r>
      <w:r w:rsidRPr="0049148D">
        <w:rPr>
          <w:rFonts w:ascii="Trebuchet MS" w:hAnsi="Trebuchet MS" w:cs="ArialMT"/>
        </w:rPr>
        <w:t xml:space="preserve"> </w:t>
      </w:r>
      <w:r w:rsidRPr="0049148D">
        <w:rPr>
          <w:rFonts w:ascii="Trebuchet MS" w:hAnsi="Trebuchet MS" w:cs="ArialMT"/>
          <w:lang w:val="en-US"/>
        </w:rPr>
        <w:t>dengan</w:t>
      </w:r>
      <w:r w:rsidRPr="0049148D">
        <w:rPr>
          <w:rFonts w:ascii="Trebuchet MS" w:hAnsi="Trebuchet MS" w:cs="ArialMT"/>
        </w:rPr>
        <w:t xml:space="preserve"> </w:t>
      </w:r>
      <w:r w:rsidRPr="0049148D">
        <w:rPr>
          <w:rFonts w:ascii="Trebuchet MS" w:hAnsi="Trebuchet MS" w:cs="ArialMT"/>
          <w:lang w:val="en-US"/>
        </w:rPr>
        <w:t>tujuan</w:t>
      </w:r>
      <w:r w:rsidRPr="0049148D">
        <w:rPr>
          <w:rFonts w:ascii="Trebuchet MS" w:hAnsi="Trebuchet MS" w:cs="ArialMT"/>
        </w:rPr>
        <w:t xml:space="preserve"> </w:t>
      </w:r>
      <w:r w:rsidRPr="0049148D">
        <w:rPr>
          <w:rFonts w:ascii="Trebuchet MS" w:hAnsi="Trebuchet MS" w:cs="ArialMT"/>
          <w:lang w:val="en-US"/>
        </w:rPr>
        <w:t>sebagai</w:t>
      </w:r>
      <w:r w:rsidRPr="0049148D">
        <w:rPr>
          <w:rFonts w:ascii="Trebuchet MS" w:hAnsi="Trebuchet MS" w:cs="ArialMT"/>
        </w:rPr>
        <w:t xml:space="preserve"> </w:t>
      </w:r>
      <w:r w:rsidRPr="0049148D">
        <w:rPr>
          <w:rFonts w:ascii="Trebuchet MS" w:hAnsi="Trebuchet MS" w:cs="ArialMT"/>
          <w:lang w:val="en-US"/>
        </w:rPr>
        <w:t>berikut:</w:t>
      </w:r>
    </w:p>
    <w:p w:rsidR="00CF05D6" w:rsidRPr="0049148D"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sidRPr="0049148D">
        <w:rPr>
          <w:rFonts w:ascii="Trebuchet MS" w:hAnsi="Trebuchet MS" w:cs="ArialMT"/>
          <w:lang w:val="en-US"/>
        </w:rPr>
        <w:t>Menjabarkan</w:t>
      </w:r>
      <w:r w:rsidRPr="0049148D">
        <w:rPr>
          <w:rFonts w:ascii="Trebuchet MS" w:hAnsi="Trebuchet MS" w:cs="ArialMT"/>
        </w:rPr>
        <w:t xml:space="preserve"> </w:t>
      </w:r>
      <w:r w:rsidRPr="0049148D">
        <w:rPr>
          <w:rFonts w:ascii="Trebuchet MS" w:hAnsi="Trebuchet MS" w:cs="ArialMT"/>
          <w:lang w:val="en-US"/>
        </w:rPr>
        <w:t>gambaran</w:t>
      </w:r>
      <w:r w:rsidRPr="0049148D">
        <w:rPr>
          <w:rFonts w:ascii="Trebuchet MS" w:hAnsi="Trebuchet MS" w:cs="ArialMT"/>
        </w:rPr>
        <w:t xml:space="preserve"> </w:t>
      </w:r>
      <w:r w:rsidRPr="0049148D">
        <w:rPr>
          <w:rFonts w:ascii="Trebuchet MS" w:hAnsi="Trebuchet MS" w:cs="ArialMT"/>
          <w:lang w:val="en-US"/>
        </w:rPr>
        <w:t>tentang</w:t>
      </w:r>
      <w:r w:rsidRPr="0049148D">
        <w:rPr>
          <w:rFonts w:ascii="Trebuchet MS" w:hAnsi="Trebuchet MS" w:cs="ArialMT"/>
        </w:rPr>
        <w:t xml:space="preserve"> </w:t>
      </w:r>
      <w:r w:rsidRPr="0049148D">
        <w:rPr>
          <w:rFonts w:ascii="Trebuchet MS" w:hAnsi="Trebuchet MS" w:cs="ArialMT"/>
          <w:lang w:val="en-US"/>
        </w:rPr>
        <w:t>kondisi</w:t>
      </w:r>
      <w:r w:rsidRPr="0049148D">
        <w:rPr>
          <w:rFonts w:ascii="Trebuchet MS" w:hAnsi="Trebuchet MS" w:cs="ArialMT"/>
        </w:rPr>
        <w:t xml:space="preserve"> </w:t>
      </w:r>
      <w:r w:rsidRPr="0049148D">
        <w:rPr>
          <w:rFonts w:ascii="Trebuchet MS" w:hAnsi="Trebuchet MS" w:cs="ArialMT"/>
          <w:lang w:val="en-US"/>
        </w:rPr>
        <w:t>umum</w:t>
      </w:r>
      <w:r w:rsidRPr="0049148D">
        <w:rPr>
          <w:rFonts w:ascii="Trebuchet MS" w:hAnsi="Trebuchet MS" w:cs="ArialMT"/>
        </w:rPr>
        <w:t xml:space="preserve"> </w:t>
      </w:r>
      <w:r w:rsidRPr="0049148D">
        <w:rPr>
          <w:rFonts w:ascii="Trebuchet MS" w:hAnsi="Trebuchet MS" w:cs="ArialMT"/>
          <w:lang w:val="en-US"/>
        </w:rPr>
        <w:t>daerah</w:t>
      </w:r>
      <w:r>
        <w:rPr>
          <w:rFonts w:ascii="Trebuchet MS" w:hAnsi="Trebuchet MS" w:cs="ArialMT"/>
        </w:rPr>
        <w:t xml:space="preserve"> dan kemampuan kapasitas riil fiskal</w:t>
      </w:r>
      <w:r w:rsidRPr="0049148D">
        <w:rPr>
          <w:rFonts w:ascii="Trebuchet MS" w:hAnsi="Trebuchet MS" w:cs="ArialMT"/>
        </w:rPr>
        <w:t xml:space="preserve"> </w:t>
      </w:r>
      <w:r w:rsidRPr="0049148D">
        <w:rPr>
          <w:rFonts w:ascii="Trebuchet MS" w:hAnsi="Trebuchet MS" w:cs="ArialMT"/>
          <w:lang w:val="en-US"/>
        </w:rPr>
        <w:t>dalam</w:t>
      </w:r>
      <w:r w:rsidRPr="0049148D">
        <w:rPr>
          <w:rFonts w:ascii="Trebuchet MS" w:hAnsi="Trebuchet MS" w:cs="ArialMT"/>
        </w:rPr>
        <w:t xml:space="preserve"> </w:t>
      </w:r>
      <w:r w:rsidRPr="0049148D">
        <w:rPr>
          <w:rFonts w:ascii="Trebuchet MS" w:hAnsi="Trebuchet MS" w:cs="ArialMT"/>
          <w:lang w:val="en-US"/>
        </w:rPr>
        <w:t>konstelasi</w:t>
      </w:r>
      <w:r w:rsidRPr="0049148D">
        <w:rPr>
          <w:rFonts w:ascii="Trebuchet MS" w:hAnsi="Trebuchet MS" w:cs="ArialMT"/>
        </w:rPr>
        <w:t xml:space="preserve"> </w:t>
      </w:r>
      <w:r w:rsidRPr="0049148D">
        <w:rPr>
          <w:rFonts w:ascii="Trebuchet MS" w:hAnsi="Trebuchet MS" w:cs="ArialMT"/>
          <w:lang w:val="en-US"/>
        </w:rPr>
        <w:t>regional dan</w:t>
      </w:r>
      <w:r w:rsidRPr="0049148D">
        <w:rPr>
          <w:rFonts w:ascii="Trebuchet MS" w:hAnsi="Trebuchet MS" w:cs="ArialMT"/>
        </w:rPr>
        <w:t xml:space="preserve"> </w:t>
      </w:r>
      <w:r w:rsidRPr="0049148D">
        <w:rPr>
          <w:rFonts w:ascii="Trebuchet MS" w:hAnsi="Trebuchet MS" w:cs="ArialMT"/>
          <w:lang w:val="en-US"/>
        </w:rPr>
        <w:t>nasional</w:t>
      </w:r>
      <w:r w:rsidRPr="0049148D">
        <w:rPr>
          <w:rFonts w:ascii="Trebuchet MS" w:hAnsi="Trebuchet MS" w:cs="ArialMT"/>
        </w:rPr>
        <w:t xml:space="preserve"> </w:t>
      </w:r>
      <w:r w:rsidRPr="0049148D">
        <w:rPr>
          <w:rFonts w:ascii="Trebuchet MS" w:hAnsi="Trebuchet MS" w:cs="ArialMT"/>
          <w:lang w:val="en-US"/>
        </w:rPr>
        <w:t>sekaligus</w:t>
      </w:r>
      <w:r w:rsidRPr="0049148D">
        <w:rPr>
          <w:rFonts w:ascii="Trebuchet MS" w:hAnsi="Trebuchet MS" w:cs="ArialMT"/>
        </w:rPr>
        <w:t xml:space="preserve"> </w:t>
      </w:r>
      <w:r w:rsidRPr="0049148D">
        <w:rPr>
          <w:rFonts w:ascii="Trebuchet MS" w:hAnsi="Trebuchet MS" w:cs="ArialMT"/>
          <w:lang w:val="en-US"/>
        </w:rPr>
        <w:t>menjelaskan</w:t>
      </w:r>
      <w:r w:rsidRPr="0049148D">
        <w:rPr>
          <w:rFonts w:ascii="Trebuchet MS" w:hAnsi="Trebuchet MS" w:cs="ArialMT"/>
        </w:rPr>
        <w:t xml:space="preserve"> </w:t>
      </w:r>
      <w:r w:rsidRPr="0049148D">
        <w:rPr>
          <w:rFonts w:ascii="Trebuchet MS" w:hAnsi="Trebuchet MS" w:cs="ArialMT"/>
          <w:lang w:val="en-US"/>
        </w:rPr>
        <w:t>arah</w:t>
      </w:r>
      <w:r w:rsidRPr="0049148D">
        <w:rPr>
          <w:rFonts w:ascii="Trebuchet MS" w:hAnsi="Trebuchet MS" w:cs="ArialMT"/>
        </w:rPr>
        <w:t xml:space="preserve"> </w:t>
      </w:r>
      <w:r w:rsidRPr="0049148D">
        <w:rPr>
          <w:rFonts w:ascii="Trebuchet MS" w:hAnsi="Trebuchet MS" w:cs="ArialMT"/>
          <w:lang w:val="en-US"/>
        </w:rPr>
        <w:t>dan</w:t>
      </w:r>
      <w:r w:rsidRPr="0049148D">
        <w:rPr>
          <w:rFonts w:ascii="Trebuchet MS" w:hAnsi="Trebuchet MS" w:cs="ArialMT"/>
        </w:rPr>
        <w:t xml:space="preserve"> </w:t>
      </w:r>
      <w:r w:rsidRPr="0049148D">
        <w:rPr>
          <w:rFonts w:ascii="Trebuchet MS" w:hAnsi="Trebuchet MS" w:cs="ArialMT"/>
          <w:lang w:val="en-US"/>
        </w:rPr>
        <w:t>tujuan yang ingin</w:t>
      </w:r>
      <w:r w:rsidRPr="0049148D">
        <w:rPr>
          <w:rFonts w:ascii="Trebuchet MS" w:hAnsi="Trebuchet MS" w:cs="ArialMT"/>
        </w:rPr>
        <w:t xml:space="preserve"> </w:t>
      </w:r>
      <w:r w:rsidRPr="0049148D">
        <w:rPr>
          <w:rFonts w:ascii="Trebuchet MS" w:hAnsi="Trebuchet MS" w:cs="ArialMT"/>
          <w:lang w:val="en-US"/>
        </w:rPr>
        <w:t>dicapai</w:t>
      </w:r>
      <w:r w:rsidRPr="0049148D">
        <w:rPr>
          <w:rFonts w:ascii="Trebuchet MS" w:hAnsi="Trebuchet MS" w:cs="ArialMT"/>
        </w:rPr>
        <w:t xml:space="preserve"> </w:t>
      </w:r>
      <w:r w:rsidRPr="0049148D">
        <w:rPr>
          <w:rFonts w:ascii="Trebuchet MS" w:hAnsi="Trebuchet MS" w:cs="ArialMT"/>
          <w:lang w:val="en-US"/>
        </w:rPr>
        <w:t>pada</w:t>
      </w:r>
      <w:r w:rsidRPr="0049148D">
        <w:rPr>
          <w:rFonts w:ascii="Trebuchet MS" w:hAnsi="Trebuchet MS" w:cs="ArialMT"/>
        </w:rPr>
        <w:t xml:space="preserve"> </w:t>
      </w:r>
      <w:r w:rsidRPr="0049148D">
        <w:rPr>
          <w:rFonts w:ascii="Trebuchet MS" w:hAnsi="Trebuchet MS" w:cs="ArialMT"/>
          <w:lang w:val="en-US"/>
        </w:rPr>
        <w:t>kurun</w:t>
      </w:r>
      <w:r w:rsidRPr="0049148D">
        <w:rPr>
          <w:rFonts w:ascii="Trebuchet MS" w:hAnsi="Trebuchet MS" w:cs="ArialMT"/>
        </w:rPr>
        <w:t xml:space="preserve"> </w:t>
      </w:r>
      <w:r w:rsidRPr="0049148D">
        <w:rPr>
          <w:rFonts w:ascii="Trebuchet MS" w:hAnsi="Trebuchet MS" w:cs="ArialMT"/>
          <w:lang w:val="en-US"/>
        </w:rPr>
        <w:t>waktu</w:t>
      </w:r>
      <w:r w:rsidRPr="0049148D">
        <w:rPr>
          <w:rFonts w:ascii="Trebuchet MS" w:hAnsi="Trebuchet MS" w:cs="ArialMT"/>
        </w:rPr>
        <w:t xml:space="preserve"> </w:t>
      </w:r>
      <w:r w:rsidRPr="0049148D">
        <w:rPr>
          <w:rFonts w:ascii="Trebuchet MS" w:hAnsi="Trebuchet MS" w:cs="ArialMT"/>
          <w:lang w:val="en-US"/>
        </w:rPr>
        <w:t>tertentu</w:t>
      </w:r>
      <w:r w:rsidRPr="0049148D">
        <w:rPr>
          <w:rFonts w:ascii="Trebuchet MS" w:hAnsi="Trebuchet MS" w:cs="ArialMT"/>
        </w:rPr>
        <w:t xml:space="preserve"> </w:t>
      </w:r>
      <w:r w:rsidRPr="0049148D">
        <w:rPr>
          <w:rFonts w:ascii="Trebuchet MS" w:hAnsi="Trebuchet MS" w:cs="ArialMT"/>
          <w:lang w:val="en-US"/>
        </w:rPr>
        <w:t>dalam</w:t>
      </w:r>
      <w:r w:rsidRPr="0049148D">
        <w:rPr>
          <w:rFonts w:ascii="Trebuchet MS" w:hAnsi="Trebuchet MS" w:cs="ArialMT"/>
        </w:rPr>
        <w:t xml:space="preserve"> </w:t>
      </w:r>
      <w:r w:rsidRPr="0049148D">
        <w:rPr>
          <w:rFonts w:ascii="Trebuchet MS" w:hAnsi="Trebuchet MS" w:cs="ArialMT"/>
          <w:lang w:val="en-US"/>
        </w:rPr>
        <w:t>rangka</w:t>
      </w:r>
      <w:r w:rsidRPr="0049148D">
        <w:rPr>
          <w:rFonts w:ascii="Trebuchet MS" w:hAnsi="Trebuchet MS" w:cs="ArialMT"/>
        </w:rPr>
        <w:t xml:space="preserve"> </w:t>
      </w:r>
      <w:r w:rsidRPr="0049148D">
        <w:rPr>
          <w:rFonts w:ascii="Trebuchet MS" w:hAnsi="Trebuchet MS" w:cs="ArialMT"/>
          <w:lang w:val="en-US"/>
        </w:rPr>
        <w:t>mewujudkan</w:t>
      </w:r>
      <w:r w:rsidRPr="0049148D">
        <w:rPr>
          <w:rFonts w:ascii="Trebuchet MS" w:hAnsi="Trebuchet MS" w:cs="ArialMT"/>
        </w:rPr>
        <w:t xml:space="preserve"> </w:t>
      </w:r>
      <w:r w:rsidRPr="0049148D">
        <w:rPr>
          <w:rFonts w:ascii="Trebuchet MS" w:hAnsi="Trebuchet MS" w:cs="ArialMT"/>
          <w:lang w:val="en-US"/>
        </w:rPr>
        <w:t>visi</w:t>
      </w:r>
      <w:r w:rsidRPr="0049148D">
        <w:rPr>
          <w:rFonts w:ascii="Trebuchet MS" w:hAnsi="Trebuchet MS" w:cs="ArialMT"/>
        </w:rPr>
        <w:t xml:space="preserve"> </w:t>
      </w:r>
      <w:r w:rsidRPr="0049148D">
        <w:rPr>
          <w:rFonts w:ascii="Trebuchet MS" w:hAnsi="Trebuchet MS" w:cs="ArialMT"/>
          <w:lang w:val="en-US"/>
        </w:rPr>
        <w:t>dan</w:t>
      </w:r>
      <w:r w:rsidRPr="0049148D">
        <w:rPr>
          <w:rFonts w:ascii="Trebuchet MS" w:hAnsi="Trebuchet MS" w:cs="ArialMT"/>
        </w:rPr>
        <w:t xml:space="preserve"> </w:t>
      </w:r>
      <w:r w:rsidRPr="0049148D">
        <w:rPr>
          <w:rFonts w:ascii="Trebuchet MS" w:hAnsi="Trebuchet MS" w:cs="ArialMT"/>
          <w:lang w:val="en-US"/>
        </w:rPr>
        <w:t>misi</w:t>
      </w:r>
      <w:r w:rsidRPr="0049148D">
        <w:rPr>
          <w:rFonts w:ascii="Trebuchet MS" w:hAnsi="Trebuchet MS" w:cs="ArialMT"/>
        </w:rPr>
        <w:t xml:space="preserve"> </w:t>
      </w:r>
      <w:r>
        <w:rPr>
          <w:rFonts w:ascii="Trebuchet MS" w:hAnsi="Trebuchet MS" w:cs="ArialMT"/>
          <w:lang w:val="en-US"/>
        </w:rPr>
        <w:t>daerah.</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Mengkaji dan menganalisis berbagai permasalahan pembangunan serta isu-isu strategis daerah yang paling menentukan kesejahteraan masyarakat</w:t>
      </w:r>
      <w:r w:rsidRPr="0049148D">
        <w:rPr>
          <w:rFonts w:ascii="Trebuchet MS" w:hAnsi="Trebuchet MS" w:cs="ArialMT"/>
          <w:lang w:val="en-US"/>
        </w:rPr>
        <w:t>.</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Menerjemahkan Visi, Misi dan Program Bupati dan Wakil Bupati terpilih ke dalam berbagai prioritas dan kebijakan pembangunan.</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Sebagai pedoman dalam penyusunan Rencana Strategis (Renstra) Oragniasi Perangkat Daerah, Rencana Kerja Pemerintah Daerah (RKPD) dan Penyusunan RAPBD.</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Mewujudkan keselarasan perencanaan pembangunan daerah dengan perencanaan pembagunan Nasional dan Provinsi Sulawesi Tenggara.</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Memberikan fondasi yang baik bagi reformasi penyelenggaraan, pengendalian dan evaluasi kinerja pembangunan daerah di masa mendatang.</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Sebagai tolak ukur keberhasilan penyelenggaraan pemerintah daerah.</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Sebagai tolak ukur untuk memberikan penilaian terkait keberhasilan Kepala OPD dalam melaksanakan pembangunan sesuai dengan tugas, fungsi, kewenangan dan tanggung jawab masing-masing dalam upaya mewujudkan visi, misi dan program Bupati.</w:t>
      </w:r>
    </w:p>
    <w:p w:rsidR="00CF05D6" w:rsidRDefault="00CF05D6" w:rsidP="00CF05D6">
      <w:pPr>
        <w:pStyle w:val="ListParagraph"/>
        <w:numPr>
          <w:ilvl w:val="0"/>
          <w:numId w:val="6"/>
        </w:numPr>
        <w:autoSpaceDE w:val="0"/>
        <w:autoSpaceDN w:val="0"/>
        <w:adjustRightInd w:val="0"/>
        <w:spacing w:after="120" w:line="360" w:lineRule="auto"/>
        <w:ind w:left="567" w:hanging="567"/>
        <w:contextualSpacing w:val="0"/>
        <w:jc w:val="both"/>
        <w:rPr>
          <w:rFonts w:ascii="Trebuchet MS" w:hAnsi="Trebuchet MS" w:cs="ArialMT"/>
          <w:lang w:val="en-US"/>
        </w:rPr>
      </w:pPr>
      <w:r>
        <w:rPr>
          <w:rFonts w:ascii="Trebuchet MS" w:hAnsi="Trebuchet MS" w:cs="ArialMT"/>
          <w:lang w:val="en-US"/>
        </w:rPr>
        <w:t xml:space="preserve">Sebagai pedoman seluruh pemangku kepentigan dalam melaksanakan pembangunan. </w:t>
      </w:r>
    </w:p>
    <w:p w:rsidR="00B934EF" w:rsidRPr="003620B8" w:rsidRDefault="00CF05D6" w:rsidP="003620B8">
      <w:pPr>
        <w:pStyle w:val="ListParagraph"/>
        <w:numPr>
          <w:ilvl w:val="0"/>
          <w:numId w:val="6"/>
        </w:numPr>
        <w:autoSpaceDE w:val="0"/>
        <w:autoSpaceDN w:val="0"/>
        <w:adjustRightInd w:val="0"/>
        <w:spacing w:after="120" w:line="360" w:lineRule="auto"/>
        <w:ind w:left="567" w:hanging="567"/>
        <w:contextualSpacing w:val="0"/>
        <w:jc w:val="both"/>
        <w:rPr>
          <w:rFonts w:ascii="Trebuchet MS" w:eastAsia="Calibri" w:hAnsi="Trebuchet MS" w:cs="Times New Roman"/>
        </w:rPr>
      </w:pPr>
      <w:r>
        <w:rPr>
          <w:rFonts w:ascii="Trebuchet MS" w:hAnsi="Trebuchet MS" w:cs="ArialMT"/>
          <w:lang w:val="en-US"/>
        </w:rPr>
        <w:t>Menjadi pedoman DPRD dalam melaksanakan tugas dan kewenangannya</w:t>
      </w:r>
    </w:p>
    <w:p w:rsidR="003620B8" w:rsidRPr="003620B8" w:rsidRDefault="003620B8" w:rsidP="003620B8">
      <w:pPr>
        <w:pStyle w:val="ListParagraph"/>
        <w:autoSpaceDE w:val="0"/>
        <w:autoSpaceDN w:val="0"/>
        <w:adjustRightInd w:val="0"/>
        <w:spacing w:after="120" w:line="360" w:lineRule="auto"/>
        <w:ind w:left="567"/>
        <w:contextualSpacing w:val="0"/>
        <w:jc w:val="both"/>
        <w:rPr>
          <w:rFonts w:ascii="Trebuchet MS" w:eastAsia="Calibri" w:hAnsi="Trebuchet MS" w:cs="Times New Roman"/>
        </w:rPr>
      </w:pPr>
    </w:p>
    <w:p w:rsidR="00166797" w:rsidRPr="00B934EF" w:rsidRDefault="00292921" w:rsidP="00B934EF">
      <w:pPr>
        <w:pStyle w:val="ListParagraph"/>
        <w:numPr>
          <w:ilvl w:val="1"/>
          <w:numId w:val="1"/>
        </w:numPr>
        <w:shd w:val="clear" w:color="auto" w:fill="DAEEF3" w:themeFill="accent5" w:themeFillTint="33"/>
        <w:spacing w:after="120" w:line="360" w:lineRule="auto"/>
        <w:contextualSpacing w:val="0"/>
        <w:jc w:val="both"/>
        <w:rPr>
          <w:rFonts w:ascii="Trebuchet MS" w:hAnsi="Trebuchet MS"/>
          <w:b/>
        </w:rPr>
      </w:pPr>
      <w:r w:rsidRPr="00B934EF">
        <w:rPr>
          <w:rFonts w:ascii="Trebuchet MS" w:hAnsi="Trebuchet MS"/>
          <w:b/>
        </w:rPr>
        <w:t>SISTEMATIKA PENULISAN</w:t>
      </w:r>
    </w:p>
    <w:p w:rsidR="00B934EF" w:rsidRDefault="001C652E" w:rsidP="00B934EF">
      <w:pPr>
        <w:spacing w:after="120" w:line="360" w:lineRule="auto"/>
        <w:ind w:firstLine="720"/>
        <w:jc w:val="both"/>
        <w:rPr>
          <w:rFonts w:ascii="Trebuchet MS" w:hAnsi="Trebuchet MS"/>
        </w:rPr>
      </w:pPr>
      <w:r w:rsidRPr="0049148D">
        <w:rPr>
          <w:rFonts w:ascii="Trebuchet MS" w:hAnsi="Trebuchet MS"/>
        </w:rPr>
        <w:t xml:space="preserve">Sistematika penulisan RPJMD Kabupaten Buton Selatan Tahun 2017-2022 intinya adalah skema atas penjabaran visi dan misi Bupati dan Wakil Bupati Buton Selatan terpilih yang terjabarkan dalam beberapa tujuan pembangunan. Untuk mencapai tujuan pembangunan yang dimaksud, ditetapkanlah sasaran pembangunan beserta besaran target yang harus dicapai. Selanjutnya untuk mencapai target sasaran tersebut, dirumuskan strategi, arah kebijakan dan program prioritas. Sebelumnya ditentukan pula indikator outcome dari masing-masing program beserta kerangka pendanaannya. Rumusan tersebut menjadi pedoman bagi Pemerintah Kabuapaten Buton Selatan besertamasyarakat dalam melaksanakan pembangunan dalam 5 (lima) tahun yang akan </w:t>
      </w:r>
      <w:r w:rsidR="0048663E" w:rsidRPr="0049148D">
        <w:rPr>
          <w:rFonts w:ascii="Trebuchet MS" w:hAnsi="Trebuchet MS"/>
        </w:rPr>
        <w:t>datang dengan sistematika sebagai beriku</w:t>
      </w:r>
      <w:r w:rsidR="00B934EF">
        <w:rPr>
          <w:rFonts w:ascii="Trebuchet MS" w:hAnsi="Trebuchet MS"/>
        </w:rPr>
        <w:t>t</w:t>
      </w:r>
      <w:r w:rsidR="0048663E" w:rsidRPr="0049148D">
        <w:rPr>
          <w:rFonts w:ascii="Trebuchet MS" w:hAnsi="Trebuchet MS"/>
        </w:rPr>
        <w:t>:</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I</w:t>
      </w:r>
      <w:r w:rsidRPr="00B934EF">
        <w:rPr>
          <w:rFonts w:ascii="Trebuchet MS" w:hAnsi="Trebuchet MS" w:cs="Calibri"/>
          <w:b/>
          <w:szCs w:val="24"/>
        </w:rPr>
        <w:tab/>
        <w:t>PENDAHULUAN</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 xml:space="preserve">Menjelaskan secara ringkas tentang isi dokumen secara keseluruhan meliputi: latar belakang penyusunan dokumen, dasar hukum penyusunan, hubungan antar dokumen, sistematika penulisan, serta maksud dan tujuan penyusunan dokumen RPJMD </w:t>
      </w:r>
      <w:r w:rsidRPr="00B934EF">
        <w:rPr>
          <w:rFonts w:ascii="Trebuchet MS" w:hAnsi="Trebuchet MS" w:cs="Trebuchet MS"/>
          <w:spacing w:val="1"/>
          <w:szCs w:val="24"/>
        </w:rPr>
        <w:t xml:space="preserve">Kabupaten </w:t>
      </w:r>
      <w:r>
        <w:rPr>
          <w:rFonts w:ascii="Trebuchet MS" w:hAnsi="Trebuchet MS" w:cs="Calibri"/>
          <w:szCs w:val="24"/>
          <w:lang w:eastAsia="ja-JP"/>
        </w:rPr>
        <w:t>Buton Selatan</w:t>
      </w:r>
      <w:r w:rsidRPr="00B934EF">
        <w:rPr>
          <w:rFonts w:ascii="Trebuchet MS" w:hAnsi="Trebuchet MS" w:cs="Calibri"/>
          <w:szCs w:val="24"/>
        </w:rPr>
        <w:t xml:space="preserve">. </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II</w:t>
      </w:r>
      <w:r w:rsidRPr="00B934EF">
        <w:rPr>
          <w:rFonts w:ascii="Trebuchet MS" w:hAnsi="Trebuchet MS" w:cs="Calibri"/>
          <w:b/>
          <w:szCs w:val="24"/>
        </w:rPr>
        <w:tab/>
        <w:t>GAMBARAN UMUM KONDISI DAERAH</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 xml:space="preserve">Menjelaskan gambaran umum tentang kondisi </w:t>
      </w:r>
      <w:r w:rsidRPr="00B934EF">
        <w:rPr>
          <w:rFonts w:ascii="Trebuchet MS" w:hAnsi="Trebuchet MS" w:cs="Trebuchet MS"/>
          <w:spacing w:val="1"/>
          <w:szCs w:val="24"/>
        </w:rPr>
        <w:t xml:space="preserve">Kabupaten </w:t>
      </w:r>
      <w:r>
        <w:rPr>
          <w:rFonts w:ascii="Trebuchet MS" w:hAnsi="Trebuchet MS" w:cs="Calibri"/>
          <w:szCs w:val="24"/>
          <w:lang w:eastAsia="ja-JP"/>
        </w:rPr>
        <w:t>Buton Selatan</w:t>
      </w:r>
      <w:r w:rsidRPr="00B934EF">
        <w:rPr>
          <w:rFonts w:ascii="Trebuchet MS" w:hAnsi="Trebuchet MS" w:cs="Trebuchet MS"/>
          <w:spacing w:val="1"/>
          <w:szCs w:val="24"/>
        </w:rPr>
        <w:t xml:space="preserve"> </w:t>
      </w:r>
      <w:r w:rsidRPr="00B934EF">
        <w:rPr>
          <w:rFonts w:ascii="Trebuchet MS" w:hAnsi="Trebuchet MS" w:cs="Calibri"/>
          <w:szCs w:val="24"/>
        </w:rPr>
        <w:t>sebagai salah satu pertimbangan dalam perumusan kebijakan RPJMD ini, meliputi: aspek geografi dan demografi, aspek kesejahteraan masyarakat, aspek pelayanan um</w:t>
      </w:r>
      <w:r>
        <w:rPr>
          <w:rFonts w:ascii="Trebuchet MS" w:hAnsi="Trebuchet MS" w:cs="Calibri"/>
          <w:szCs w:val="24"/>
        </w:rPr>
        <w:t>um, dan aspek daya saing daerah</w:t>
      </w:r>
      <w:r w:rsidRPr="00B934EF">
        <w:rPr>
          <w:rFonts w:ascii="Trebuchet MS" w:hAnsi="Trebuchet MS" w:cs="Calibri"/>
          <w:szCs w:val="24"/>
        </w:rPr>
        <w:t xml:space="preserve">. </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III</w:t>
      </w:r>
      <w:r w:rsidRPr="00B934EF">
        <w:rPr>
          <w:rFonts w:ascii="Trebuchet MS" w:hAnsi="Trebuchet MS" w:cs="Calibri"/>
          <w:b/>
          <w:szCs w:val="24"/>
        </w:rPr>
        <w:tab/>
        <w:t xml:space="preserve">GAMBARAN </w:t>
      </w:r>
      <w:r w:rsidR="005D545E">
        <w:rPr>
          <w:rFonts w:ascii="Trebuchet MS" w:hAnsi="Trebuchet MS" w:cs="Calibri"/>
          <w:b/>
          <w:szCs w:val="24"/>
        </w:rPr>
        <w:t xml:space="preserve">PENGELOLAAN </w:t>
      </w:r>
      <w:r w:rsidRPr="00B934EF">
        <w:rPr>
          <w:rFonts w:ascii="Trebuchet MS" w:hAnsi="Trebuchet MS" w:cs="Calibri"/>
          <w:b/>
          <w:szCs w:val="24"/>
        </w:rPr>
        <w:t xml:space="preserve">KEUANGAN DAERAH </w:t>
      </w:r>
      <w:r w:rsidR="005D545E">
        <w:rPr>
          <w:rFonts w:ascii="Trebuchet MS" w:hAnsi="Trebuchet MS" w:cs="Calibri"/>
          <w:b/>
          <w:szCs w:val="24"/>
        </w:rPr>
        <w:t>DAN KERANGKA PENDANAAN</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Menjelaskan gambaran tentang pengelolaan keuangan daerah dalam lima tahun terakhir yang dijelaskan dalam laporan kinerja keuangan daerah dan analisis laporan keuangan, kebijakan pengelolaan keuangan daerah, dan penghitungan kapasitas riil keuangan untuk pendanaan pembangunan dalam lima tahun ke depan.</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IV</w:t>
      </w:r>
      <w:r w:rsidRPr="00B934EF">
        <w:rPr>
          <w:rFonts w:ascii="Trebuchet MS" w:hAnsi="Trebuchet MS" w:cs="Calibri"/>
          <w:b/>
          <w:szCs w:val="24"/>
        </w:rPr>
        <w:tab/>
      </w:r>
      <w:r w:rsidR="00CF05D6">
        <w:rPr>
          <w:rFonts w:ascii="Trebuchet MS" w:hAnsi="Trebuchet MS" w:cs="Calibri"/>
          <w:b/>
          <w:szCs w:val="24"/>
        </w:rPr>
        <w:t xml:space="preserve">PERMASALAHAN DAN </w:t>
      </w:r>
      <w:r w:rsidRPr="00B934EF">
        <w:rPr>
          <w:rFonts w:ascii="Trebuchet MS" w:hAnsi="Trebuchet MS" w:cs="Calibri"/>
          <w:b/>
          <w:szCs w:val="24"/>
        </w:rPr>
        <w:t>ANALISIS ISU-ISU STRATEGIS</w:t>
      </w:r>
      <w:r w:rsidR="00CF05D6">
        <w:rPr>
          <w:rFonts w:ascii="Trebuchet MS" w:hAnsi="Trebuchet MS" w:cs="Calibri"/>
          <w:b/>
          <w:szCs w:val="24"/>
        </w:rPr>
        <w:t xml:space="preserve"> DAERAH</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 xml:space="preserve">Menjelaskan hasil olahan data kinerja dan informasi pembangunan lainnya untuk memahami permasalahan daerah paling </w:t>
      </w:r>
      <w:r>
        <w:rPr>
          <w:rFonts w:ascii="Trebuchet MS" w:hAnsi="Trebuchet MS" w:cs="Calibri"/>
          <w:szCs w:val="24"/>
        </w:rPr>
        <w:t>utama</w:t>
      </w:r>
      <w:r w:rsidRPr="00B934EF">
        <w:rPr>
          <w:rFonts w:ascii="Trebuchet MS" w:hAnsi="Trebuchet MS" w:cs="Calibri"/>
          <w:szCs w:val="24"/>
        </w:rPr>
        <w:t xml:space="preserve"> dan strategis yang akan dipecahkan hingga akhir masa periode pembangunan jangka menengah </w:t>
      </w:r>
      <w:r w:rsidRPr="00B934EF">
        <w:rPr>
          <w:rFonts w:ascii="Trebuchet MS" w:hAnsi="Trebuchet MS" w:cs="Calibri"/>
          <w:szCs w:val="24"/>
        </w:rPr>
        <w:lastRenderedPageBreak/>
        <w:t xml:space="preserve">disertai isu-isu pembangunan terkini beserta analisis terhadap amanat dokumen atau tingkatan pemerintahan yang lebih tinggi (provinsi dan </w:t>
      </w:r>
      <w:r>
        <w:rPr>
          <w:rFonts w:ascii="Trebuchet MS" w:hAnsi="Trebuchet MS" w:cs="Calibri"/>
          <w:szCs w:val="24"/>
        </w:rPr>
        <w:t>nasional)</w:t>
      </w:r>
      <w:r w:rsidRPr="00B934EF">
        <w:rPr>
          <w:rFonts w:ascii="Trebuchet MS" w:hAnsi="Trebuchet MS" w:cs="Calibri"/>
          <w:szCs w:val="24"/>
        </w:rPr>
        <w:t>.</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V</w:t>
      </w:r>
      <w:r w:rsidRPr="00B934EF">
        <w:rPr>
          <w:rFonts w:ascii="Trebuchet MS" w:hAnsi="Trebuchet MS" w:cs="Calibri"/>
          <w:b/>
          <w:szCs w:val="24"/>
        </w:rPr>
        <w:tab/>
        <w:t>VISI, MISI, TUJUAN, DAN SASARAN</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Menjelaskan dan menjabarkan visi dan misi bupati ke dalam tujuan dan sasaran secara terukur dan spesifik yang akan dicapai selama periode pembangunan daerah.</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BAB VI</w:t>
      </w:r>
      <w:r w:rsidR="003620B8">
        <w:rPr>
          <w:rFonts w:ascii="Trebuchet MS" w:hAnsi="Trebuchet MS" w:cs="Calibri"/>
          <w:b/>
          <w:szCs w:val="24"/>
        </w:rPr>
        <w:tab/>
        <w:t xml:space="preserve">STRATEGI </w:t>
      </w:r>
      <w:r w:rsidR="00CF05D6">
        <w:rPr>
          <w:rFonts w:ascii="Trebuchet MS" w:hAnsi="Trebuchet MS" w:cs="Calibri"/>
          <w:b/>
          <w:szCs w:val="24"/>
        </w:rPr>
        <w:t xml:space="preserve"> DAN PROGRAM PEMBANGUNAN DAERAH</w:t>
      </w:r>
    </w:p>
    <w:p w:rsidR="00CF05D6" w:rsidRPr="00CF05D6" w:rsidRDefault="00CF05D6" w:rsidP="00CF05D6">
      <w:pPr>
        <w:spacing w:line="360" w:lineRule="auto"/>
        <w:ind w:left="1134"/>
        <w:jc w:val="both"/>
        <w:rPr>
          <w:rFonts w:ascii="Trebuchet MS" w:hAnsi="Trebuchet MS" w:cs="Calibri"/>
          <w:szCs w:val="24"/>
        </w:rPr>
      </w:pPr>
      <w:r w:rsidRPr="00CF05D6">
        <w:rPr>
          <w:rFonts w:ascii="Trebuchet MS" w:hAnsi="Trebuchet MS" w:cs="Calibri"/>
          <w:szCs w:val="24"/>
        </w:rPr>
        <w:t xml:space="preserve">Dalam bagian ini diuraikan strategi yang dipilih dalam mencapai tujuan dan sasaran serta arah kebijakan dari setiap strategi terpilih. Selain itu diberikan penjelasan hubungan setiap strategi dengan arah dan kebijakan dalam rangka pencapaian tujuan dan sasaran yang ditetapkan. </w:t>
      </w:r>
    </w:p>
    <w:p w:rsidR="00B934EF" w:rsidRPr="00B934EF" w:rsidRDefault="00CF05D6" w:rsidP="00CF05D6">
      <w:pPr>
        <w:spacing w:after="120" w:line="360" w:lineRule="auto"/>
        <w:ind w:left="1134"/>
        <w:jc w:val="both"/>
        <w:rPr>
          <w:rFonts w:ascii="Trebuchet MS" w:hAnsi="Trebuchet MS" w:cs="Calibri"/>
          <w:szCs w:val="24"/>
        </w:rPr>
      </w:pPr>
      <w:r w:rsidRPr="00CF05D6">
        <w:rPr>
          <w:rFonts w:ascii="Trebuchet MS" w:hAnsi="Trebuchet MS" w:cs="Calibri"/>
          <w:szCs w:val="24"/>
        </w:rPr>
        <w:t>Program pembangunan daerah dirumuskan dari masing-masing strategi untuk mendapatkan program prioritas. Program pembangunan daerah menggambarkan kepaduan program prioritas terhadap sasaran pembangunan melalui strategi yang dipilih</w:t>
      </w:r>
      <w:r w:rsidR="00B934EF" w:rsidRPr="00B934EF">
        <w:rPr>
          <w:rFonts w:ascii="Trebuchet MS" w:hAnsi="Trebuchet MS" w:cs="Calibri"/>
          <w:szCs w:val="24"/>
        </w:rPr>
        <w:t>.</w:t>
      </w:r>
    </w:p>
    <w:p w:rsidR="00B934EF" w:rsidRPr="00B934EF" w:rsidRDefault="00CF05D6" w:rsidP="00B934EF">
      <w:pPr>
        <w:spacing w:after="120" w:line="360" w:lineRule="auto"/>
        <w:ind w:left="1134" w:hanging="1134"/>
        <w:jc w:val="both"/>
        <w:rPr>
          <w:rFonts w:ascii="Trebuchet MS" w:hAnsi="Trebuchet MS" w:cs="Calibri"/>
          <w:b/>
          <w:szCs w:val="24"/>
        </w:rPr>
      </w:pPr>
      <w:r>
        <w:rPr>
          <w:rFonts w:ascii="Trebuchet MS" w:hAnsi="Trebuchet MS" w:cs="Calibri"/>
          <w:b/>
          <w:szCs w:val="24"/>
        </w:rPr>
        <w:t>BAB VII</w:t>
      </w:r>
      <w:r w:rsidR="00B934EF" w:rsidRPr="00B934EF">
        <w:rPr>
          <w:rFonts w:ascii="Trebuchet MS" w:hAnsi="Trebuchet MS" w:cs="Calibri"/>
          <w:b/>
          <w:szCs w:val="24"/>
        </w:rPr>
        <w:tab/>
      </w:r>
      <w:r w:rsidR="003620B8">
        <w:rPr>
          <w:rFonts w:ascii="Trebuchet MS" w:hAnsi="Trebuchet MS" w:cs="Calibri"/>
          <w:b/>
          <w:szCs w:val="24"/>
        </w:rPr>
        <w:t>ARAH KEBIJAKAN UMUM DAN PROGRAM PEMBANGUNAN</w:t>
      </w:r>
    </w:p>
    <w:p w:rsidR="00B934EF" w:rsidRP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 xml:space="preserve">Menjelaskan seluruh indikator, target, dan program perangkat daerah pada setiap bidang urusan penyelenggaraan pemerintah daerah </w:t>
      </w:r>
      <w:r w:rsidRPr="00B934EF">
        <w:rPr>
          <w:rFonts w:ascii="Trebuchet MS" w:hAnsi="Trebuchet MS" w:cs="Trebuchet MS"/>
          <w:spacing w:val="1"/>
          <w:szCs w:val="24"/>
        </w:rPr>
        <w:t xml:space="preserve">Kabupaten </w:t>
      </w:r>
      <w:r w:rsidR="00A21B27">
        <w:rPr>
          <w:rFonts w:ascii="Trebuchet MS" w:hAnsi="Trebuchet MS" w:cs="Calibri"/>
          <w:szCs w:val="24"/>
          <w:lang w:eastAsia="ja-JP"/>
        </w:rPr>
        <w:t>Buton Selatan</w:t>
      </w:r>
      <w:r w:rsidRPr="00B934EF">
        <w:rPr>
          <w:rFonts w:ascii="Trebuchet MS" w:hAnsi="Trebuchet MS" w:cs="Trebuchet MS"/>
          <w:spacing w:val="1"/>
          <w:szCs w:val="24"/>
        </w:rPr>
        <w:t xml:space="preserve"> </w:t>
      </w:r>
      <w:r w:rsidRPr="00B934EF">
        <w:rPr>
          <w:rFonts w:ascii="Trebuchet MS" w:hAnsi="Trebuchet MS" w:cs="Calibri"/>
          <w:szCs w:val="24"/>
        </w:rPr>
        <w:t>serta pagu anggaran setiap tahunnya. Untuk tahun anggaran 2018, 2019, 2020</w:t>
      </w:r>
      <w:r w:rsidR="00A21B27">
        <w:rPr>
          <w:rFonts w:ascii="Trebuchet MS" w:hAnsi="Trebuchet MS" w:cs="Calibri"/>
          <w:szCs w:val="24"/>
        </w:rPr>
        <w:t>,</w:t>
      </w:r>
      <w:r w:rsidRPr="00B934EF">
        <w:rPr>
          <w:rFonts w:ascii="Trebuchet MS" w:hAnsi="Trebuchet MS" w:cs="Calibri"/>
          <w:szCs w:val="24"/>
        </w:rPr>
        <w:t xml:space="preserve"> 2021</w:t>
      </w:r>
      <w:r w:rsidR="00A21B27">
        <w:rPr>
          <w:rFonts w:ascii="Trebuchet MS" w:hAnsi="Trebuchet MS" w:cs="Calibri"/>
          <w:szCs w:val="24"/>
        </w:rPr>
        <w:t xml:space="preserve"> dan 2022</w:t>
      </w:r>
      <w:r w:rsidRPr="00B934EF">
        <w:rPr>
          <w:rFonts w:ascii="Trebuchet MS" w:hAnsi="Trebuchet MS" w:cs="Calibri"/>
          <w:szCs w:val="24"/>
        </w:rPr>
        <w:t>, penanggungjawab bidang urusan/program Perangkat Daerah disesuaikan dengan Organisasi Perangkat Daerah terbaru.</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 xml:space="preserve">BAB </w:t>
      </w:r>
      <w:r w:rsidR="00CF05D6">
        <w:rPr>
          <w:rFonts w:ascii="Trebuchet MS" w:hAnsi="Trebuchet MS" w:cs="Calibri"/>
          <w:b/>
          <w:szCs w:val="24"/>
        </w:rPr>
        <w:t>VIII</w:t>
      </w:r>
      <w:r w:rsidRPr="00B934EF">
        <w:rPr>
          <w:rFonts w:ascii="Trebuchet MS" w:hAnsi="Trebuchet MS" w:cs="Calibri"/>
          <w:b/>
          <w:szCs w:val="24"/>
        </w:rPr>
        <w:tab/>
      </w:r>
      <w:r w:rsidR="00CF05D6">
        <w:rPr>
          <w:rFonts w:ascii="Trebuchet MS" w:hAnsi="Trebuchet MS" w:cs="Calibri"/>
          <w:b/>
          <w:szCs w:val="24"/>
        </w:rPr>
        <w:t>KINERJA PENYELENGGARAAN PEMERINTAH DAERAH</w:t>
      </w:r>
    </w:p>
    <w:p w:rsidR="00B934EF" w:rsidRPr="00B934EF" w:rsidRDefault="00CF05D6" w:rsidP="00B934EF">
      <w:pPr>
        <w:spacing w:after="120" w:line="360" w:lineRule="auto"/>
        <w:ind w:left="1134"/>
        <w:jc w:val="both"/>
        <w:rPr>
          <w:rFonts w:ascii="Trebuchet MS" w:hAnsi="Trebuchet MS" w:cs="Calibri"/>
          <w:szCs w:val="24"/>
        </w:rPr>
      </w:pPr>
      <w:r w:rsidRPr="00CF05D6">
        <w:rPr>
          <w:rFonts w:ascii="Trebuchet MS" w:hAnsi="Trebuchet MS" w:cs="Calibri"/>
          <w:szCs w:val="24"/>
        </w:rPr>
        <w:t>Penetapan indikator kinerja daerah bertujuan untuk memberi gambaran tentang ukuran keberhasilan pencapaian visi dan misi kepala daerah dan wakil kepala daerah yang ditetapkan menjadi Indikator Kinerja Utama (IKU) daerah dan indikator kinerja penyelenggaraan pemerintahan daerah yang ditetapkan menjadi Indikator Kinerja Kunci (IKK) pada akhir periode masa jabatan</w:t>
      </w:r>
      <w:r w:rsidR="00B934EF" w:rsidRPr="00B934EF">
        <w:rPr>
          <w:rFonts w:ascii="Trebuchet MS" w:hAnsi="Trebuchet MS" w:cs="Calibri"/>
          <w:szCs w:val="24"/>
        </w:rPr>
        <w:t>.</w:t>
      </w:r>
    </w:p>
    <w:p w:rsidR="00B934EF" w:rsidRPr="00B934EF" w:rsidRDefault="00B934EF" w:rsidP="00B934EF">
      <w:pPr>
        <w:spacing w:after="120" w:line="360" w:lineRule="auto"/>
        <w:ind w:left="1134" w:hanging="1134"/>
        <w:jc w:val="both"/>
        <w:rPr>
          <w:rFonts w:ascii="Trebuchet MS" w:hAnsi="Trebuchet MS" w:cs="Calibri"/>
          <w:b/>
          <w:szCs w:val="24"/>
        </w:rPr>
      </w:pPr>
      <w:r w:rsidRPr="00B934EF">
        <w:rPr>
          <w:rFonts w:ascii="Trebuchet MS" w:hAnsi="Trebuchet MS" w:cs="Calibri"/>
          <w:b/>
          <w:szCs w:val="24"/>
        </w:rPr>
        <w:t xml:space="preserve">BAB </w:t>
      </w:r>
      <w:r w:rsidR="00CF05D6">
        <w:rPr>
          <w:rFonts w:ascii="Trebuchet MS" w:hAnsi="Trebuchet MS" w:cs="Calibri"/>
          <w:b/>
          <w:szCs w:val="24"/>
        </w:rPr>
        <w:t>I</w:t>
      </w:r>
      <w:r w:rsidRPr="00B934EF">
        <w:rPr>
          <w:rFonts w:ascii="Trebuchet MS" w:hAnsi="Trebuchet MS" w:cs="Calibri"/>
          <w:b/>
          <w:szCs w:val="24"/>
        </w:rPr>
        <w:t>X</w:t>
      </w:r>
      <w:r w:rsidRPr="00B934EF">
        <w:rPr>
          <w:rFonts w:ascii="Trebuchet MS" w:hAnsi="Trebuchet MS" w:cs="Calibri"/>
          <w:b/>
          <w:szCs w:val="24"/>
        </w:rPr>
        <w:tab/>
        <w:t xml:space="preserve">PEDOMAN TRANSISI DAN KAIDAH PELAKSANAAN </w:t>
      </w:r>
    </w:p>
    <w:p w:rsidR="00B934EF" w:rsidRDefault="00B934EF" w:rsidP="00B934EF">
      <w:pPr>
        <w:spacing w:after="120" w:line="360" w:lineRule="auto"/>
        <w:ind w:left="1134"/>
        <w:jc w:val="both"/>
        <w:rPr>
          <w:rFonts w:ascii="Trebuchet MS" w:hAnsi="Trebuchet MS" w:cs="Calibri"/>
          <w:szCs w:val="24"/>
        </w:rPr>
      </w:pPr>
      <w:r w:rsidRPr="00B934EF">
        <w:rPr>
          <w:rFonts w:ascii="Trebuchet MS" w:hAnsi="Trebuchet MS" w:cs="Calibri"/>
          <w:szCs w:val="24"/>
        </w:rPr>
        <w:t xml:space="preserve">Menjelaskan ketentuan perencanaan menjelang akhir periode perencanaan, serta tata laksana RPJMD </w:t>
      </w:r>
      <w:r w:rsidRPr="00B934EF">
        <w:rPr>
          <w:rFonts w:ascii="Trebuchet MS" w:hAnsi="Trebuchet MS" w:cs="Trebuchet MS"/>
          <w:spacing w:val="1"/>
          <w:szCs w:val="24"/>
        </w:rPr>
        <w:t xml:space="preserve">Kabupaten </w:t>
      </w:r>
      <w:r w:rsidR="00A21B27">
        <w:rPr>
          <w:rFonts w:ascii="Trebuchet MS" w:hAnsi="Trebuchet MS" w:cs="Calibri"/>
          <w:szCs w:val="24"/>
          <w:lang w:eastAsia="ja-JP"/>
        </w:rPr>
        <w:t>Buton Selatan</w:t>
      </w:r>
      <w:r w:rsidRPr="00B934EF">
        <w:rPr>
          <w:rFonts w:ascii="Trebuchet MS" w:hAnsi="Trebuchet MS" w:cs="Calibri"/>
          <w:szCs w:val="24"/>
        </w:rPr>
        <w:t xml:space="preserve"> 201</w:t>
      </w:r>
      <w:r w:rsidR="00A21B27">
        <w:rPr>
          <w:rFonts w:ascii="Trebuchet MS" w:hAnsi="Trebuchet MS" w:cs="Calibri"/>
          <w:szCs w:val="24"/>
        </w:rPr>
        <w:t>7</w:t>
      </w:r>
      <w:r w:rsidRPr="00B934EF">
        <w:rPr>
          <w:rFonts w:ascii="Trebuchet MS" w:hAnsi="Trebuchet MS" w:cs="Calibri"/>
          <w:szCs w:val="24"/>
        </w:rPr>
        <w:t>-202</w:t>
      </w:r>
      <w:r w:rsidR="00A21B27">
        <w:rPr>
          <w:rFonts w:ascii="Trebuchet MS" w:hAnsi="Trebuchet MS" w:cs="Calibri"/>
          <w:szCs w:val="24"/>
        </w:rPr>
        <w:t>2</w:t>
      </w:r>
      <w:r w:rsidRPr="00B934EF">
        <w:rPr>
          <w:rFonts w:ascii="Trebuchet MS" w:hAnsi="Trebuchet MS" w:cs="Calibri"/>
          <w:szCs w:val="24"/>
        </w:rPr>
        <w:t xml:space="preserve">. </w:t>
      </w:r>
    </w:p>
    <w:p w:rsidR="00E860A1" w:rsidRPr="003620B8" w:rsidRDefault="00CF05D6" w:rsidP="003620B8">
      <w:pPr>
        <w:tabs>
          <w:tab w:val="left" w:pos="1134"/>
        </w:tabs>
        <w:spacing w:after="120" w:line="360" w:lineRule="auto"/>
        <w:jc w:val="both"/>
        <w:rPr>
          <w:rFonts w:ascii="Trebuchet MS" w:hAnsi="Trebuchet MS" w:cs="Calibri"/>
          <w:b/>
          <w:szCs w:val="24"/>
        </w:rPr>
      </w:pPr>
      <w:r w:rsidRPr="00CF05D6">
        <w:rPr>
          <w:rFonts w:ascii="Trebuchet MS" w:hAnsi="Trebuchet MS" w:cs="Calibri"/>
          <w:b/>
          <w:szCs w:val="24"/>
        </w:rPr>
        <w:t>BAB X</w:t>
      </w:r>
      <w:r w:rsidRPr="00CF05D6">
        <w:rPr>
          <w:rFonts w:ascii="Trebuchet MS" w:hAnsi="Trebuchet MS" w:cs="Calibri"/>
          <w:b/>
          <w:szCs w:val="24"/>
        </w:rPr>
        <w:tab/>
        <w:t>PENUTUP</w:t>
      </w:r>
      <w:bookmarkStart w:id="5" w:name="_GoBack"/>
      <w:bookmarkEnd w:id="5"/>
    </w:p>
    <w:sectPr w:rsidR="00E860A1" w:rsidRPr="003620B8" w:rsidSect="00BC3ABA">
      <w:headerReference w:type="default" r:id="rId8"/>
      <w:footerReference w:type="default" r:id="rId9"/>
      <w:pgSz w:w="11906" w:h="16838" w:code="9"/>
      <w:pgMar w:top="1440" w:right="1440" w:bottom="1440" w:left="1440"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A46" w:rsidRDefault="00DE0A46" w:rsidP="005F3ED7">
      <w:pPr>
        <w:spacing w:after="0" w:line="240" w:lineRule="auto"/>
      </w:pPr>
      <w:r>
        <w:separator/>
      </w:r>
    </w:p>
  </w:endnote>
  <w:endnote w:type="continuationSeparator" w:id="0">
    <w:p w:rsidR="00DE0A46" w:rsidRDefault="00DE0A46" w:rsidP="005F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evenim MT">
    <w:panose1 w:val="02010502060101010101"/>
    <w:charset w:val="B1"/>
    <w:family w:val="auto"/>
    <w:pitch w:val="variable"/>
    <w:sig w:usb0="00000803" w:usb1="00000000" w:usb2="00000000" w:usb3="00000000" w:csb0="00000021" w:csb1="00000000"/>
  </w:font>
  <w:font w:name="Berlin Sans FB">
    <w:panose1 w:val="020E0602020502020306"/>
    <w:charset w:val="00"/>
    <w:family w:val="swiss"/>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286231"/>
      <w:docPartObj>
        <w:docPartGallery w:val="Page Numbers (Bottom of Page)"/>
        <w:docPartUnique/>
      </w:docPartObj>
    </w:sdtPr>
    <w:sdtEndPr>
      <w:rPr>
        <w:color w:val="808080" w:themeColor="background1" w:themeShade="80"/>
        <w:spacing w:val="60"/>
      </w:rPr>
    </w:sdtEndPr>
    <w:sdtContent>
      <w:p w:rsidR="00A21B27" w:rsidRDefault="00A21B27" w:rsidP="005F3ED7">
        <w:pPr>
          <w:pStyle w:val="Footer"/>
          <w:pBdr>
            <w:top w:val="single" w:sz="4" w:space="1" w:color="D9D9D9" w:themeColor="background1" w:themeShade="D9"/>
          </w:pBdr>
          <w:rPr>
            <w:b/>
            <w:bCs/>
          </w:rPr>
        </w:pPr>
        <w:r w:rsidRPr="00276F45">
          <w:rPr>
            <w:b/>
          </w:rPr>
          <w:t>I-</w:t>
        </w:r>
        <w:r>
          <w:fldChar w:fldCharType="begin"/>
        </w:r>
        <w:r>
          <w:instrText xml:space="preserve"> PAGE   \* MERGEFORMAT </w:instrText>
        </w:r>
        <w:r>
          <w:fldChar w:fldCharType="separate"/>
        </w:r>
        <w:r w:rsidR="003620B8" w:rsidRPr="003620B8">
          <w:rPr>
            <w:b/>
            <w:bCs/>
            <w:noProof/>
          </w:rPr>
          <w:t>11</w:t>
        </w:r>
        <w:r>
          <w:rPr>
            <w:b/>
            <w:bCs/>
            <w:noProof/>
          </w:rPr>
          <w:fldChar w:fldCharType="end"/>
        </w:r>
        <w:r>
          <w:rPr>
            <w:b/>
            <w:bCs/>
          </w:rPr>
          <w:t xml:space="preserve"> |Rencana Pembangunan Jangka Menengah Daerah (RPJMD) </w:t>
        </w:r>
      </w:p>
      <w:p w:rsidR="00A21B27" w:rsidRPr="005F3ED7" w:rsidRDefault="00BC3ABA" w:rsidP="005F3ED7">
        <w:pPr>
          <w:pStyle w:val="Footer"/>
          <w:pBdr>
            <w:top w:val="single" w:sz="4" w:space="1" w:color="D9D9D9" w:themeColor="background1" w:themeShade="D9"/>
          </w:pBdr>
          <w:rPr>
            <w:b/>
            <w:bCs/>
          </w:rPr>
        </w:pPr>
        <w:r>
          <w:rPr>
            <w:b/>
            <w:bCs/>
          </w:rPr>
          <w:t xml:space="preserve"> </w:t>
        </w:r>
        <w:r w:rsidR="00AC0611">
          <w:rPr>
            <w:b/>
            <w:bCs/>
          </w:rPr>
          <w:t xml:space="preserve">       </w:t>
        </w:r>
        <w:r w:rsidR="00A21B27">
          <w:rPr>
            <w:b/>
            <w:bCs/>
          </w:rPr>
          <w:t>Kab. Buton Selatan 2017-2022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A46" w:rsidRDefault="00DE0A46" w:rsidP="005F3ED7">
      <w:pPr>
        <w:spacing w:after="0" w:line="240" w:lineRule="auto"/>
      </w:pPr>
      <w:r>
        <w:separator/>
      </w:r>
    </w:p>
  </w:footnote>
  <w:footnote w:type="continuationSeparator" w:id="0">
    <w:p w:rsidR="00DE0A46" w:rsidRDefault="00DE0A46" w:rsidP="005F3E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B27" w:rsidRPr="00F5109D" w:rsidRDefault="00A21B27" w:rsidP="00F5109D">
    <w:pPr>
      <w:pStyle w:val="Header"/>
      <w:jc w:val="right"/>
      <w:rPr>
        <w:b/>
      </w:rPr>
    </w:pPr>
    <w:bookmarkStart w:id="6" w:name="_Hlk492379818"/>
    <w:bookmarkStart w:id="7" w:name="_Hlk492379819"/>
    <w:bookmarkStart w:id="8" w:name="_Hlk492379820"/>
    <w:r w:rsidRPr="00F5109D">
      <w:rPr>
        <w:b/>
        <w:noProof/>
        <w:lang w:eastAsia="id-ID"/>
      </w:rPr>
      <w:drawing>
        <wp:anchor distT="0" distB="0" distL="114300" distR="114300" simplePos="0" relativeHeight="251658240" behindDoc="1" locked="0" layoutInCell="1" allowOverlap="1">
          <wp:simplePos x="0" y="0"/>
          <wp:positionH relativeFrom="column">
            <wp:posOffset>-5080</wp:posOffset>
          </wp:positionH>
          <wp:positionV relativeFrom="paragraph">
            <wp:posOffset>-259715</wp:posOffset>
          </wp:positionV>
          <wp:extent cx="571500" cy="640715"/>
          <wp:effectExtent l="0" t="0" r="0" b="6985"/>
          <wp:wrapNone/>
          <wp:docPr id="169" name="Picture 169"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70" cy="6407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109D">
      <w:rPr>
        <w:b/>
      </w:rPr>
      <w:t>Bab I Pendahuluan</w:t>
    </w:r>
    <w:bookmarkEnd w:id="6"/>
    <w:bookmarkEnd w:id="7"/>
    <w:bookmarkEnd w:id="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0BD9"/>
    <w:multiLevelType w:val="hybridMultilevel"/>
    <w:tmpl w:val="7402E6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DA7A2E"/>
    <w:multiLevelType w:val="multilevel"/>
    <w:tmpl w:val="08608D3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268F6C29"/>
    <w:multiLevelType w:val="hybridMultilevel"/>
    <w:tmpl w:val="3C48F14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699059C"/>
    <w:multiLevelType w:val="hybridMultilevel"/>
    <w:tmpl w:val="26CCD782"/>
    <w:lvl w:ilvl="0" w:tplc="562425B0">
      <w:start w:val="1"/>
      <w:numFmt w:val="decimal"/>
      <w:lvlText w:val="Gambar 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927DB5"/>
    <w:multiLevelType w:val="hybridMultilevel"/>
    <w:tmpl w:val="CF1ACDBA"/>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nsid w:val="4CF80F4F"/>
    <w:multiLevelType w:val="hybridMultilevel"/>
    <w:tmpl w:val="C8945A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6CAF4799"/>
    <w:multiLevelType w:val="multilevel"/>
    <w:tmpl w:val="277C35A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2"/>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ED7"/>
    <w:rsid w:val="000129C3"/>
    <w:rsid w:val="00043B97"/>
    <w:rsid w:val="0006418C"/>
    <w:rsid w:val="00067E20"/>
    <w:rsid w:val="00077FFA"/>
    <w:rsid w:val="000924BC"/>
    <w:rsid w:val="00095666"/>
    <w:rsid w:val="000976D7"/>
    <w:rsid w:val="000A414D"/>
    <w:rsid w:val="000B304A"/>
    <w:rsid w:val="000B62B8"/>
    <w:rsid w:val="000E05F2"/>
    <w:rsid w:val="000E1FB8"/>
    <w:rsid w:val="000F7564"/>
    <w:rsid w:val="0010340F"/>
    <w:rsid w:val="00116F60"/>
    <w:rsid w:val="001439FB"/>
    <w:rsid w:val="00166797"/>
    <w:rsid w:val="0018581D"/>
    <w:rsid w:val="0019511F"/>
    <w:rsid w:val="001C164B"/>
    <w:rsid w:val="001C652E"/>
    <w:rsid w:val="001E4BCF"/>
    <w:rsid w:val="00201572"/>
    <w:rsid w:val="002061B2"/>
    <w:rsid w:val="00210FF5"/>
    <w:rsid w:val="00253EDD"/>
    <w:rsid w:val="002609F5"/>
    <w:rsid w:val="00261E0E"/>
    <w:rsid w:val="00276F45"/>
    <w:rsid w:val="00292921"/>
    <w:rsid w:val="00293314"/>
    <w:rsid w:val="002A47DF"/>
    <w:rsid w:val="002B64E1"/>
    <w:rsid w:val="002B727E"/>
    <w:rsid w:val="002C16B2"/>
    <w:rsid w:val="002E2A1A"/>
    <w:rsid w:val="002F7B4E"/>
    <w:rsid w:val="00306C96"/>
    <w:rsid w:val="003146D1"/>
    <w:rsid w:val="0031501A"/>
    <w:rsid w:val="00317E03"/>
    <w:rsid w:val="00336AC2"/>
    <w:rsid w:val="00346752"/>
    <w:rsid w:val="0035379F"/>
    <w:rsid w:val="00353F76"/>
    <w:rsid w:val="003620B8"/>
    <w:rsid w:val="003731D2"/>
    <w:rsid w:val="00374264"/>
    <w:rsid w:val="00381393"/>
    <w:rsid w:val="003E0807"/>
    <w:rsid w:val="00400606"/>
    <w:rsid w:val="0041156C"/>
    <w:rsid w:val="004259CC"/>
    <w:rsid w:val="0043314D"/>
    <w:rsid w:val="00441FF9"/>
    <w:rsid w:val="004439D5"/>
    <w:rsid w:val="00462395"/>
    <w:rsid w:val="00466F86"/>
    <w:rsid w:val="0048663E"/>
    <w:rsid w:val="0049148D"/>
    <w:rsid w:val="004A038E"/>
    <w:rsid w:val="004A63D4"/>
    <w:rsid w:val="004B2F12"/>
    <w:rsid w:val="004B5D3C"/>
    <w:rsid w:val="004C4F03"/>
    <w:rsid w:val="004D218E"/>
    <w:rsid w:val="0050311F"/>
    <w:rsid w:val="00506D01"/>
    <w:rsid w:val="00514D0F"/>
    <w:rsid w:val="0053546A"/>
    <w:rsid w:val="00543702"/>
    <w:rsid w:val="00567FFB"/>
    <w:rsid w:val="00574E36"/>
    <w:rsid w:val="005817A1"/>
    <w:rsid w:val="00582024"/>
    <w:rsid w:val="005A1765"/>
    <w:rsid w:val="005A1D92"/>
    <w:rsid w:val="005C6E27"/>
    <w:rsid w:val="005D4974"/>
    <w:rsid w:val="005D545E"/>
    <w:rsid w:val="005E24CD"/>
    <w:rsid w:val="005F3ED7"/>
    <w:rsid w:val="0060186F"/>
    <w:rsid w:val="00611BBF"/>
    <w:rsid w:val="006148C6"/>
    <w:rsid w:val="00633177"/>
    <w:rsid w:val="00691C0C"/>
    <w:rsid w:val="006A511C"/>
    <w:rsid w:val="006A5289"/>
    <w:rsid w:val="006B62F7"/>
    <w:rsid w:val="006D13E0"/>
    <w:rsid w:val="006D5433"/>
    <w:rsid w:val="006E0FC5"/>
    <w:rsid w:val="006F0956"/>
    <w:rsid w:val="006F223C"/>
    <w:rsid w:val="006F677F"/>
    <w:rsid w:val="0072031E"/>
    <w:rsid w:val="00736625"/>
    <w:rsid w:val="00745FD5"/>
    <w:rsid w:val="00751AD1"/>
    <w:rsid w:val="0076105C"/>
    <w:rsid w:val="007902CE"/>
    <w:rsid w:val="00791443"/>
    <w:rsid w:val="007A008C"/>
    <w:rsid w:val="007A0B11"/>
    <w:rsid w:val="007A39CB"/>
    <w:rsid w:val="007B4F90"/>
    <w:rsid w:val="007D046C"/>
    <w:rsid w:val="007D08E2"/>
    <w:rsid w:val="007F07D6"/>
    <w:rsid w:val="00827826"/>
    <w:rsid w:val="00836C2E"/>
    <w:rsid w:val="00837974"/>
    <w:rsid w:val="0084240A"/>
    <w:rsid w:val="008506F0"/>
    <w:rsid w:val="00862681"/>
    <w:rsid w:val="00872867"/>
    <w:rsid w:val="0087444E"/>
    <w:rsid w:val="00881C03"/>
    <w:rsid w:val="008A2CB8"/>
    <w:rsid w:val="008A6F02"/>
    <w:rsid w:val="008A71C8"/>
    <w:rsid w:val="008B40C9"/>
    <w:rsid w:val="008B4A96"/>
    <w:rsid w:val="008B591A"/>
    <w:rsid w:val="008B759D"/>
    <w:rsid w:val="008D49DE"/>
    <w:rsid w:val="008F4974"/>
    <w:rsid w:val="008F5D58"/>
    <w:rsid w:val="00910E9A"/>
    <w:rsid w:val="00935A35"/>
    <w:rsid w:val="0095447E"/>
    <w:rsid w:val="00954E1A"/>
    <w:rsid w:val="00966B1C"/>
    <w:rsid w:val="009705D9"/>
    <w:rsid w:val="00985959"/>
    <w:rsid w:val="009A300E"/>
    <w:rsid w:val="009A3BAF"/>
    <w:rsid w:val="009B0179"/>
    <w:rsid w:val="009B18AE"/>
    <w:rsid w:val="009B344C"/>
    <w:rsid w:val="009C3129"/>
    <w:rsid w:val="00A21B27"/>
    <w:rsid w:val="00A26832"/>
    <w:rsid w:val="00A40B6A"/>
    <w:rsid w:val="00A43C36"/>
    <w:rsid w:val="00A534FD"/>
    <w:rsid w:val="00A7141A"/>
    <w:rsid w:val="00A73EA6"/>
    <w:rsid w:val="00A96FB6"/>
    <w:rsid w:val="00AA672F"/>
    <w:rsid w:val="00AB38CB"/>
    <w:rsid w:val="00AB6FB0"/>
    <w:rsid w:val="00AC0611"/>
    <w:rsid w:val="00AC7911"/>
    <w:rsid w:val="00AD55D5"/>
    <w:rsid w:val="00AE0C2D"/>
    <w:rsid w:val="00AE30B3"/>
    <w:rsid w:val="00AF6B08"/>
    <w:rsid w:val="00B20006"/>
    <w:rsid w:val="00B2161C"/>
    <w:rsid w:val="00B56D36"/>
    <w:rsid w:val="00B65FA7"/>
    <w:rsid w:val="00B7070D"/>
    <w:rsid w:val="00B71289"/>
    <w:rsid w:val="00B72E34"/>
    <w:rsid w:val="00B7660D"/>
    <w:rsid w:val="00B934EF"/>
    <w:rsid w:val="00B9786A"/>
    <w:rsid w:val="00B97AC2"/>
    <w:rsid w:val="00BA33A3"/>
    <w:rsid w:val="00BB658C"/>
    <w:rsid w:val="00BC3ABA"/>
    <w:rsid w:val="00BE5CB6"/>
    <w:rsid w:val="00BF2B30"/>
    <w:rsid w:val="00BF6CE1"/>
    <w:rsid w:val="00C106CB"/>
    <w:rsid w:val="00C13DE1"/>
    <w:rsid w:val="00C202B3"/>
    <w:rsid w:val="00C3012F"/>
    <w:rsid w:val="00C501DF"/>
    <w:rsid w:val="00C5126A"/>
    <w:rsid w:val="00C709C5"/>
    <w:rsid w:val="00C73220"/>
    <w:rsid w:val="00C811D0"/>
    <w:rsid w:val="00C818EF"/>
    <w:rsid w:val="00C92168"/>
    <w:rsid w:val="00C955BE"/>
    <w:rsid w:val="00CA2E6B"/>
    <w:rsid w:val="00CA32E0"/>
    <w:rsid w:val="00CA5A10"/>
    <w:rsid w:val="00CB4E68"/>
    <w:rsid w:val="00CD147C"/>
    <w:rsid w:val="00CE7907"/>
    <w:rsid w:val="00CF05D6"/>
    <w:rsid w:val="00D168E9"/>
    <w:rsid w:val="00D27061"/>
    <w:rsid w:val="00D425BB"/>
    <w:rsid w:val="00D44353"/>
    <w:rsid w:val="00D747F8"/>
    <w:rsid w:val="00D75AB5"/>
    <w:rsid w:val="00D80D5E"/>
    <w:rsid w:val="00DA4461"/>
    <w:rsid w:val="00DD5B76"/>
    <w:rsid w:val="00DE0A46"/>
    <w:rsid w:val="00DE2716"/>
    <w:rsid w:val="00DF1B67"/>
    <w:rsid w:val="00E104DC"/>
    <w:rsid w:val="00E31E37"/>
    <w:rsid w:val="00E5312A"/>
    <w:rsid w:val="00E732FE"/>
    <w:rsid w:val="00E860A1"/>
    <w:rsid w:val="00EA2847"/>
    <w:rsid w:val="00EA7126"/>
    <w:rsid w:val="00EC0F13"/>
    <w:rsid w:val="00ED2F23"/>
    <w:rsid w:val="00EE106C"/>
    <w:rsid w:val="00EE5A3F"/>
    <w:rsid w:val="00EE607F"/>
    <w:rsid w:val="00EF18F0"/>
    <w:rsid w:val="00F04EDD"/>
    <w:rsid w:val="00F108EA"/>
    <w:rsid w:val="00F30678"/>
    <w:rsid w:val="00F5109D"/>
    <w:rsid w:val="00F715BD"/>
    <w:rsid w:val="00F73B68"/>
    <w:rsid w:val="00F75244"/>
    <w:rsid w:val="00F8281B"/>
    <w:rsid w:val="00F86738"/>
    <w:rsid w:val="00F96E5C"/>
    <w:rsid w:val="00F97EE3"/>
    <w:rsid w:val="00FB1957"/>
    <w:rsid w:val="00FD6BA2"/>
    <w:rsid w:val="00FE0C78"/>
    <w:rsid w:val="00FE1A7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E68"/>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CB4E6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CB4E68"/>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basedOn w:val="Normal"/>
    <w:uiPriority w:val="34"/>
    <w:qFormat/>
    <w:rsid w:val="007A0B11"/>
    <w:pPr>
      <w:ind w:left="720"/>
      <w:contextualSpacing/>
    </w:pPr>
  </w:style>
  <w:style w:type="character" w:customStyle="1" w:styleId="fontstyle01">
    <w:name w:val="fontstyle01"/>
    <w:basedOn w:val="DefaultParagraphFont"/>
    <w:rsid w:val="007A0B11"/>
    <w:rPr>
      <w:rFonts w:ascii="Candara" w:hAnsi="Candara" w:hint="default"/>
      <w:b w:val="0"/>
      <w:bCs w:val="0"/>
      <w:i w:val="0"/>
      <w:iCs w:val="0"/>
      <w:color w:val="000000"/>
      <w:sz w:val="24"/>
      <w:szCs w:val="24"/>
    </w:rPr>
  </w:style>
  <w:style w:type="paragraph" w:styleId="NoSpacing">
    <w:name w:val="No Spacing"/>
    <w:uiPriority w:val="1"/>
    <w:qFormat/>
    <w:rsid w:val="007A008C"/>
    <w:pPr>
      <w:spacing w:after="0" w:line="240" w:lineRule="auto"/>
    </w:pPr>
  </w:style>
  <w:style w:type="paragraph" w:styleId="BalloonText">
    <w:name w:val="Balloon Text"/>
    <w:basedOn w:val="Normal"/>
    <w:link w:val="BalloonTextChar"/>
    <w:uiPriority w:val="99"/>
    <w:semiHidden/>
    <w:unhideWhenUsed/>
    <w:rsid w:val="007A008C"/>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08C"/>
    <w:rPr>
      <w:rFonts w:ascii="Tahoma" w:hAnsi="Tahoma" w:cs="Tahoma"/>
      <w:sz w:val="16"/>
      <w:szCs w:val="16"/>
    </w:rPr>
  </w:style>
  <w:style w:type="paragraph" w:customStyle="1" w:styleId="Heading11">
    <w:name w:val="Heading 11"/>
    <w:basedOn w:val="Normal"/>
    <w:next w:val="Normal"/>
    <w:uiPriority w:val="9"/>
    <w:qFormat/>
    <w:rsid w:val="00CB4E68"/>
    <w:pPr>
      <w:keepNext/>
      <w:keepLines/>
      <w:spacing w:before="480" w:after="0" w:line="480" w:lineRule="auto"/>
      <w:ind w:firstLine="709"/>
      <w:jc w:val="both"/>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CB4E68"/>
    <w:pPr>
      <w:keepNext/>
      <w:keepLines/>
      <w:spacing w:before="200" w:after="0" w:line="480" w:lineRule="auto"/>
      <w:ind w:firstLine="709"/>
      <w:jc w:val="both"/>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CB4E68"/>
    <w:pPr>
      <w:keepNext/>
      <w:keepLines/>
      <w:spacing w:before="200" w:after="0" w:line="480" w:lineRule="auto"/>
      <w:ind w:firstLine="709"/>
      <w:jc w:val="both"/>
      <w:outlineLvl w:val="2"/>
    </w:pPr>
    <w:rPr>
      <w:rFonts w:ascii="Cambria" w:eastAsia="Times New Roman" w:hAnsi="Cambria" w:cs="Times New Roman"/>
      <w:b/>
      <w:bCs/>
      <w:color w:val="4F81BD"/>
    </w:rPr>
  </w:style>
  <w:style w:type="character" w:customStyle="1" w:styleId="Heading1Char">
    <w:name w:val="Heading 1 Char"/>
    <w:basedOn w:val="DefaultParagraphFont"/>
    <w:link w:val="Heading1"/>
    <w:uiPriority w:val="9"/>
    <w:rsid w:val="00CB4E68"/>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CB4E6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CB4E68"/>
    <w:rPr>
      <w:rFonts w:ascii="Cambria" w:eastAsia="Times New Roman" w:hAnsi="Cambria" w:cs="Times New Roman"/>
      <w:b/>
      <w:bCs/>
      <w:color w:val="4F81BD"/>
    </w:rPr>
  </w:style>
  <w:style w:type="character" w:customStyle="1" w:styleId="Heading1Char1">
    <w:name w:val="Heading 1 Char1"/>
    <w:basedOn w:val="DefaultParagraphFont"/>
    <w:uiPriority w:val="9"/>
    <w:rsid w:val="00CB4E68"/>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CB4E68"/>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B4E6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E68"/>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CB4E6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CB4E68"/>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basedOn w:val="Normal"/>
    <w:uiPriority w:val="34"/>
    <w:qFormat/>
    <w:rsid w:val="007A0B11"/>
    <w:pPr>
      <w:ind w:left="720"/>
      <w:contextualSpacing/>
    </w:pPr>
  </w:style>
  <w:style w:type="character" w:customStyle="1" w:styleId="fontstyle01">
    <w:name w:val="fontstyle01"/>
    <w:basedOn w:val="DefaultParagraphFont"/>
    <w:rsid w:val="007A0B11"/>
    <w:rPr>
      <w:rFonts w:ascii="Candara" w:hAnsi="Candara" w:hint="default"/>
      <w:b w:val="0"/>
      <w:bCs w:val="0"/>
      <w:i w:val="0"/>
      <w:iCs w:val="0"/>
      <w:color w:val="000000"/>
      <w:sz w:val="24"/>
      <w:szCs w:val="24"/>
    </w:rPr>
  </w:style>
  <w:style w:type="paragraph" w:styleId="NoSpacing">
    <w:name w:val="No Spacing"/>
    <w:uiPriority w:val="1"/>
    <w:qFormat/>
    <w:rsid w:val="007A008C"/>
    <w:pPr>
      <w:spacing w:after="0" w:line="240" w:lineRule="auto"/>
    </w:pPr>
  </w:style>
  <w:style w:type="paragraph" w:styleId="BalloonText">
    <w:name w:val="Balloon Text"/>
    <w:basedOn w:val="Normal"/>
    <w:link w:val="BalloonTextChar"/>
    <w:uiPriority w:val="99"/>
    <w:semiHidden/>
    <w:unhideWhenUsed/>
    <w:rsid w:val="007A008C"/>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08C"/>
    <w:rPr>
      <w:rFonts w:ascii="Tahoma" w:hAnsi="Tahoma" w:cs="Tahoma"/>
      <w:sz w:val="16"/>
      <w:szCs w:val="16"/>
    </w:rPr>
  </w:style>
  <w:style w:type="paragraph" w:customStyle="1" w:styleId="Heading11">
    <w:name w:val="Heading 11"/>
    <w:basedOn w:val="Normal"/>
    <w:next w:val="Normal"/>
    <w:uiPriority w:val="9"/>
    <w:qFormat/>
    <w:rsid w:val="00CB4E68"/>
    <w:pPr>
      <w:keepNext/>
      <w:keepLines/>
      <w:spacing w:before="480" w:after="0" w:line="480" w:lineRule="auto"/>
      <w:ind w:firstLine="709"/>
      <w:jc w:val="both"/>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CB4E68"/>
    <w:pPr>
      <w:keepNext/>
      <w:keepLines/>
      <w:spacing w:before="200" w:after="0" w:line="480" w:lineRule="auto"/>
      <w:ind w:firstLine="709"/>
      <w:jc w:val="both"/>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CB4E68"/>
    <w:pPr>
      <w:keepNext/>
      <w:keepLines/>
      <w:spacing w:before="200" w:after="0" w:line="480" w:lineRule="auto"/>
      <w:ind w:firstLine="709"/>
      <w:jc w:val="both"/>
      <w:outlineLvl w:val="2"/>
    </w:pPr>
    <w:rPr>
      <w:rFonts w:ascii="Cambria" w:eastAsia="Times New Roman" w:hAnsi="Cambria" w:cs="Times New Roman"/>
      <w:b/>
      <w:bCs/>
      <w:color w:val="4F81BD"/>
    </w:rPr>
  </w:style>
  <w:style w:type="character" w:customStyle="1" w:styleId="Heading1Char">
    <w:name w:val="Heading 1 Char"/>
    <w:basedOn w:val="DefaultParagraphFont"/>
    <w:link w:val="Heading1"/>
    <w:uiPriority w:val="9"/>
    <w:rsid w:val="00CB4E68"/>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CB4E6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CB4E68"/>
    <w:rPr>
      <w:rFonts w:ascii="Cambria" w:eastAsia="Times New Roman" w:hAnsi="Cambria" w:cs="Times New Roman"/>
      <w:b/>
      <w:bCs/>
      <w:color w:val="4F81BD"/>
    </w:rPr>
  </w:style>
  <w:style w:type="character" w:customStyle="1" w:styleId="Heading1Char1">
    <w:name w:val="Heading 1 Char1"/>
    <w:basedOn w:val="DefaultParagraphFont"/>
    <w:uiPriority w:val="9"/>
    <w:rsid w:val="00CB4E68"/>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CB4E68"/>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CB4E6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11</Pages>
  <Words>2700</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SUFI</dc:creator>
  <cp:lastModifiedBy>SUFI</cp:lastModifiedBy>
  <cp:revision>24</cp:revision>
  <cp:lastPrinted>2017-08-01T03:36:00Z</cp:lastPrinted>
  <dcterms:created xsi:type="dcterms:W3CDTF">2017-08-28T02:26:00Z</dcterms:created>
  <dcterms:modified xsi:type="dcterms:W3CDTF">2018-01-04T09:04:00Z</dcterms:modified>
</cp:coreProperties>
</file>